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C6C55" w14:textId="5D6515A5" w:rsidR="00A255BE" w:rsidRPr="00361054" w:rsidRDefault="00275494" w:rsidP="00A255B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A255BE" w:rsidRPr="00361054">
        <w:rPr>
          <w:rFonts w:ascii="Arial" w:hAnsi="Arial" w:cs="Arial"/>
          <w:b/>
          <w:sz w:val="22"/>
          <w:szCs w:val="22"/>
        </w:rPr>
        <w:t>Klauzula informacyjna</w:t>
      </w:r>
      <w:r w:rsidR="001C2EA1">
        <w:rPr>
          <w:rFonts w:ascii="Arial" w:hAnsi="Arial" w:cs="Arial"/>
          <w:b/>
          <w:sz w:val="22"/>
          <w:szCs w:val="22"/>
        </w:rPr>
        <w:t xml:space="preserve"> o przetwarzaniu danych osobowych</w:t>
      </w:r>
    </w:p>
    <w:p w14:paraId="5464A2B0" w14:textId="77777777" w:rsidR="00A255BE" w:rsidRPr="00A255BE" w:rsidRDefault="00A255BE" w:rsidP="00A255BE">
      <w:pPr>
        <w:jc w:val="center"/>
        <w:rPr>
          <w:rFonts w:ascii="Arial" w:hAnsi="Arial" w:cs="Arial"/>
          <w:sz w:val="22"/>
          <w:szCs w:val="22"/>
        </w:rPr>
      </w:pPr>
    </w:p>
    <w:p w14:paraId="33C2216A" w14:textId="77777777" w:rsidR="00A255BE" w:rsidRPr="00A255BE" w:rsidRDefault="00BF6155" w:rsidP="008833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Bieszczadzki Park Narodowy z</w:t>
      </w:r>
      <w:r w:rsidR="00A255BE" w:rsidRPr="00A255BE">
        <w:rPr>
          <w:rFonts w:ascii="Arial" w:hAnsi="Arial" w:cs="Arial"/>
          <w:sz w:val="22"/>
          <w:szCs w:val="22"/>
        </w:rPr>
        <w:t xml:space="preserve">godnie z art. 13 </w:t>
      </w:r>
      <w:hyperlink r:id="rId5" w:history="1">
        <w:r w:rsidR="00A255BE" w:rsidRPr="00A255BE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  </w:r>
      </w:hyperlink>
      <w:r>
        <w:rPr>
          <w:rFonts w:ascii="Arial" w:hAnsi="Arial" w:cs="Arial"/>
          <w:sz w:val="22"/>
          <w:szCs w:val="22"/>
        </w:rPr>
        <w:t xml:space="preserve"> informuje</w:t>
      </w:r>
      <w:r w:rsidR="00A255BE" w:rsidRPr="00A255BE">
        <w:rPr>
          <w:rFonts w:ascii="Arial" w:hAnsi="Arial" w:cs="Arial"/>
          <w:sz w:val="22"/>
          <w:szCs w:val="22"/>
        </w:rPr>
        <w:t>, iż:</w:t>
      </w:r>
    </w:p>
    <w:p w14:paraId="3988B36E" w14:textId="77777777" w:rsidR="00A255BE" w:rsidRPr="00361054" w:rsidRDefault="00A255BE" w:rsidP="00A255BE">
      <w:pPr>
        <w:rPr>
          <w:rFonts w:ascii="Arial" w:hAnsi="Arial" w:cs="Arial"/>
          <w:sz w:val="22"/>
          <w:szCs w:val="22"/>
        </w:rPr>
      </w:pPr>
    </w:p>
    <w:p w14:paraId="4C584738" w14:textId="77777777" w:rsidR="00A255BE" w:rsidRPr="00361054" w:rsidRDefault="00A255BE" w:rsidP="00A255B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1054">
        <w:rPr>
          <w:rFonts w:ascii="Arial" w:hAnsi="Arial" w:cs="Arial"/>
          <w:sz w:val="22"/>
          <w:szCs w:val="22"/>
        </w:rPr>
        <w:t>administratorem Pani/Pana danych osobowych jest Bieszczadzki Park Narodowy                 z siedzibą w Ustrzykach Górnych 19 38-713 Lutowiska,</w:t>
      </w:r>
    </w:p>
    <w:p w14:paraId="71B11B63" w14:textId="77777777" w:rsidR="00A255BE" w:rsidRPr="00361054" w:rsidRDefault="00A255BE" w:rsidP="00A255B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1054">
        <w:rPr>
          <w:rFonts w:ascii="Arial" w:hAnsi="Arial" w:cs="Arial"/>
          <w:sz w:val="22"/>
          <w:szCs w:val="22"/>
        </w:rPr>
        <w:t>kontakt z Inspektorem Ochrony Danych w Bieszczadzkim Parku Narodowym m</w:t>
      </w:r>
      <w:r w:rsidR="00FE1E6D">
        <w:rPr>
          <w:rFonts w:ascii="Arial" w:hAnsi="Arial" w:cs="Arial"/>
          <w:sz w:val="22"/>
          <w:szCs w:val="22"/>
        </w:rPr>
        <w:t xml:space="preserve">ożliwy jest pod numerem tel. </w:t>
      </w:r>
      <w:r w:rsidRPr="00361054">
        <w:rPr>
          <w:rFonts w:ascii="Arial" w:hAnsi="Arial" w:cs="Arial"/>
          <w:sz w:val="22"/>
          <w:szCs w:val="22"/>
        </w:rPr>
        <w:t>724750052 lub adresem email</w:t>
      </w:r>
      <w:r w:rsidRPr="001C2EA1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BF6155" w:rsidRPr="001C2EA1">
          <w:rPr>
            <w:rStyle w:val="Hipercze"/>
            <w:rFonts w:ascii="Arial" w:hAnsi="Arial" w:cs="Arial"/>
            <w:color w:val="auto"/>
            <w:sz w:val="22"/>
            <w:szCs w:val="22"/>
          </w:rPr>
          <w:t>ebrodowicz@bdpn.pl</w:t>
        </w:r>
      </w:hyperlink>
      <w:r w:rsidRPr="00361054">
        <w:rPr>
          <w:rFonts w:ascii="Arial" w:hAnsi="Arial" w:cs="Arial"/>
          <w:sz w:val="22"/>
          <w:szCs w:val="22"/>
        </w:rPr>
        <w:t>,</w:t>
      </w:r>
    </w:p>
    <w:p w14:paraId="2CAEC475" w14:textId="77777777" w:rsidR="00405A32" w:rsidRPr="000B5F91" w:rsidRDefault="00A255BE" w:rsidP="00405A32">
      <w:pPr>
        <w:rPr>
          <w:rFonts w:ascii="Lato" w:hAnsi="Lato"/>
          <w:b/>
          <w:bCs/>
        </w:rPr>
      </w:pPr>
      <w:r w:rsidRPr="00361054">
        <w:rPr>
          <w:rFonts w:ascii="Arial" w:hAnsi="Arial" w:cs="Arial"/>
          <w:sz w:val="22"/>
          <w:szCs w:val="22"/>
        </w:rPr>
        <w:t>Pani/Pana dane osobowe prze</w:t>
      </w:r>
      <w:r w:rsidR="008A3B65">
        <w:rPr>
          <w:rFonts w:ascii="Arial" w:hAnsi="Arial" w:cs="Arial"/>
          <w:sz w:val="22"/>
          <w:szCs w:val="22"/>
        </w:rPr>
        <w:t xml:space="preserve">twarzane będą w </w:t>
      </w:r>
      <w:r w:rsidR="008A3B65" w:rsidRPr="002E79FB">
        <w:rPr>
          <w:rFonts w:ascii="Arial" w:hAnsi="Arial" w:cs="Arial"/>
          <w:sz w:val="22"/>
          <w:szCs w:val="22"/>
        </w:rPr>
        <w:t xml:space="preserve">celu </w:t>
      </w:r>
      <w:r w:rsidR="008A3B65" w:rsidRPr="002E79FB">
        <w:rPr>
          <w:rFonts w:ascii="Arial" w:hAnsi="Arial" w:cs="Arial"/>
          <w:b/>
          <w:sz w:val="22"/>
          <w:szCs w:val="22"/>
        </w:rPr>
        <w:t>związanym z</w:t>
      </w:r>
      <w:r w:rsidR="008A3B65" w:rsidRPr="002E79FB">
        <w:rPr>
          <w:rFonts w:ascii="Arial" w:hAnsi="Arial" w:cs="Arial"/>
          <w:sz w:val="22"/>
          <w:szCs w:val="22"/>
        </w:rPr>
        <w:t xml:space="preserve"> </w:t>
      </w:r>
      <w:r w:rsidR="008A3B65" w:rsidRPr="002E79FB">
        <w:rPr>
          <w:rFonts w:ascii="Arial" w:hAnsi="Arial" w:cs="Arial"/>
          <w:b/>
          <w:sz w:val="22"/>
          <w:szCs w:val="22"/>
        </w:rPr>
        <w:t>postępowaniem              o</w:t>
      </w:r>
      <w:r w:rsidR="008A3B65" w:rsidRPr="002E79FB">
        <w:rPr>
          <w:rFonts w:ascii="Arial" w:hAnsi="Arial" w:cs="Arial"/>
          <w:sz w:val="22"/>
          <w:szCs w:val="22"/>
        </w:rPr>
        <w:t xml:space="preserve"> </w:t>
      </w:r>
      <w:r w:rsidR="008A3B65" w:rsidRPr="002E79FB">
        <w:rPr>
          <w:rFonts w:ascii="Arial" w:hAnsi="Arial" w:cs="Arial"/>
          <w:b/>
          <w:sz w:val="22"/>
          <w:szCs w:val="22"/>
        </w:rPr>
        <w:t>udzielenie zamówienia publicznego</w:t>
      </w:r>
      <w:r w:rsidR="00A962CA" w:rsidRPr="002E79FB">
        <w:rPr>
          <w:rFonts w:ascii="Arial" w:hAnsi="Arial" w:cs="Arial"/>
          <w:sz w:val="22"/>
          <w:szCs w:val="22"/>
        </w:rPr>
        <w:t xml:space="preserve"> p.n.</w:t>
      </w:r>
      <w:r w:rsidR="00E7195C" w:rsidRPr="002E79FB">
        <w:rPr>
          <w:rFonts w:ascii="Arial" w:hAnsi="Arial" w:cs="Arial"/>
          <w:sz w:val="22"/>
          <w:szCs w:val="22"/>
        </w:rPr>
        <w:t xml:space="preserve"> </w:t>
      </w:r>
      <w:r w:rsidR="00405A32">
        <w:rPr>
          <w:rFonts w:ascii="Lato" w:hAnsi="Lato"/>
        </w:rPr>
        <w:t>„</w:t>
      </w:r>
      <w:r w:rsidR="00405A32" w:rsidRPr="000B5F91">
        <w:rPr>
          <w:rFonts w:ascii="Lato" w:hAnsi="Lato"/>
          <w:b/>
          <w:bCs/>
        </w:rPr>
        <w:t>Dostawa owsa paszowego pakowanego w worki BIG-BAG do Zachowawczej Hodowli Konia Huculskiego w BdPN.</w:t>
      </w:r>
      <w:r w:rsidR="00405A32">
        <w:rPr>
          <w:rFonts w:ascii="Lato" w:hAnsi="Lato"/>
          <w:b/>
          <w:bCs/>
        </w:rPr>
        <w:t>”</w:t>
      </w:r>
    </w:p>
    <w:p w14:paraId="3274A252" w14:textId="4B7C5017" w:rsidR="00A255BE" w:rsidRPr="00361054" w:rsidRDefault="00250314" w:rsidP="00405A32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2E79FB">
        <w:rPr>
          <w:rFonts w:ascii="Arial" w:hAnsi="Arial" w:cs="Arial"/>
          <w:sz w:val="22"/>
          <w:szCs w:val="22"/>
        </w:rPr>
        <w:t xml:space="preserve">w trybie: </w:t>
      </w:r>
      <w:r w:rsidR="00831758" w:rsidRPr="002E79FB">
        <w:rPr>
          <w:rFonts w:ascii="Arial" w:hAnsi="Arial" w:cs="Arial"/>
          <w:b/>
          <w:sz w:val="22"/>
          <w:szCs w:val="22"/>
        </w:rPr>
        <w:t xml:space="preserve">zapytania cenowego </w:t>
      </w:r>
      <w:r w:rsidR="00A255BE" w:rsidRPr="002E79FB">
        <w:rPr>
          <w:rFonts w:ascii="Arial" w:hAnsi="Arial" w:cs="Arial"/>
          <w:sz w:val="22"/>
          <w:szCs w:val="22"/>
        </w:rPr>
        <w:t xml:space="preserve">na podstawie </w:t>
      </w:r>
      <w:r w:rsidR="008A3B65" w:rsidRPr="002E79FB">
        <w:rPr>
          <w:rFonts w:ascii="Arial" w:hAnsi="Arial" w:cs="Arial"/>
          <w:b/>
          <w:sz w:val="22"/>
          <w:szCs w:val="22"/>
        </w:rPr>
        <w:t>Art. 6 ust. 1 lit.</w:t>
      </w:r>
      <w:r w:rsidR="008A3B65" w:rsidRPr="002E79FB">
        <w:rPr>
          <w:rFonts w:ascii="Arial" w:hAnsi="Arial" w:cs="Arial"/>
          <w:sz w:val="22"/>
          <w:szCs w:val="22"/>
        </w:rPr>
        <w:t xml:space="preserve"> </w:t>
      </w:r>
      <w:r w:rsidR="008A3B65" w:rsidRPr="002E79FB">
        <w:rPr>
          <w:rFonts w:ascii="Arial" w:hAnsi="Arial" w:cs="Arial"/>
          <w:b/>
          <w:sz w:val="22"/>
          <w:szCs w:val="22"/>
        </w:rPr>
        <w:t xml:space="preserve">c </w:t>
      </w:r>
      <w:r w:rsidR="00A255BE" w:rsidRPr="002E79FB">
        <w:rPr>
          <w:rFonts w:ascii="Arial" w:hAnsi="Arial" w:cs="Arial"/>
          <w:sz w:val="22"/>
          <w:szCs w:val="22"/>
        </w:rPr>
        <w:t>ogólnego</w:t>
      </w:r>
      <w:r w:rsidR="00A255BE" w:rsidRPr="00361054">
        <w:rPr>
          <w:rFonts w:ascii="Arial" w:hAnsi="Arial" w:cs="Arial"/>
          <w:sz w:val="22"/>
          <w:szCs w:val="22"/>
        </w:rPr>
        <w:t xml:space="preserve"> rozporządzenia </w:t>
      </w:r>
      <w:r w:rsidR="008E5DA5">
        <w:rPr>
          <w:rFonts w:ascii="Arial" w:hAnsi="Arial" w:cs="Arial"/>
          <w:sz w:val="22"/>
          <w:szCs w:val="22"/>
        </w:rPr>
        <w:t xml:space="preserve">             </w:t>
      </w:r>
      <w:r w:rsidR="00A255BE" w:rsidRPr="00361054">
        <w:rPr>
          <w:rFonts w:ascii="Arial" w:hAnsi="Arial" w:cs="Arial"/>
          <w:sz w:val="22"/>
          <w:szCs w:val="22"/>
        </w:rPr>
        <w:t>o ochronie danych osobowych z dnia 27 kwietnia 2016 r.,</w:t>
      </w:r>
    </w:p>
    <w:p w14:paraId="3F83F948" w14:textId="77777777" w:rsidR="00A255BE" w:rsidRPr="00361054" w:rsidRDefault="00A255BE" w:rsidP="00A255B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1054">
        <w:rPr>
          <w:rFonts w:ascii="Arial" w:hAnsi="Arial" w:cs="Arial"/>
          <w:sz w:val="22"/>
          <w:szCs w:val="22"/>
        </w:rPr>
        <w:t xml:space="preserve">odbiorcami Pana/Pani danych osobowych będą </w:t>
      </w:r>
      <w:r w:rsidR="00964F9C" w:rsidRPr="00964F9C">
        <w:rPr>
          <w:rFonts w:ascii="Arial" w:hAnsi="Arial" w:cs="Arial"/>
          <w:b/>
          <w:sz w:val="22"/>
          <w:szCs w:val="22"/>
        </w:rPr>
        <w:t xml:space="preserve">osoby </w:t>
      </w:r>
      <w:r w:rsidR="008A3B65" w:rsidRPr="008E044A">
        <w:rPr>
          <w:rFonts w:ascii="Arial" w:hAnsi="Arial" w:cs="Arial"/>
          <w:b/>
          <w:sz w:val="22"/>
          <w:szCs w:val="22"/>
        </w:rPr>
        <w:t>lub podmioty, którym udostępniona zostanie dokumentacja postępowania</w:t>
      </w:r>
      <w:r w:rsidR="008A3B65" w:rsidRPr="00591E5E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260725" w:rsidRPr="002F199D">
        <w:rPr>
          <w:rFonts w:ascii="Arial" w:hAnsi="Arial" w:cs="Arial"/>
          <w:b/>
          <w:sz w:val="22"/>
          <w:szCs w:val="22"/>
        </w:rPr>
        <w:t xml:space="preserve">w oparciu o </w:t>
      </w:r>
      <w:r w:rsidR="002F199D" w:rsidRPr="002F199D">
        <w:rPr>
          <w:rFonts w:ascii="Arial" w:hAnsi="Arial" w:cs="Arial"/>
          <w:b/>
          <w:sz w:val="22"/>
          <w:szCs w:val="22"/>
        </w:rPr>
        <w:t xml:space="preserve">Ustawę </w:t>
      </w:r>
      <w:r w:rsidR="00964F9C">
        <w:rPr>
          <w:rFonts w:ascii="Arial" w:hAnsi="Arial" w:cs="Arial"/>
          <w:b/>
          <w:sz w:val="22"/>
          <w:szCs w:val="22"/>
        </w:rPr>
        <w:t xml:space="preserve">                     </w:t>
      </w:r>
      <w:r w:rsidR="002F199D" w:rsidRPr="002F199D">
        <w:rPr>
          <w:rFonts w:ascii="Arial" w:hAnsi="Arial" w:cs="Arial"/>
          <w:b/>
          <w:sz w:val="22"/>
          <w:szCs w:val="22"/>
        </w:rPr>
        <w:t>o finansach publicznych</w:t>
      </w:r>
      <w:r w:rsidR="002F199D">
        <w:rPr>
          <w:rFonts w:ascii="Arial" w:hAnsi="Arial" w:cs="Arial"/>
          <w:b/>
          <w:sz w:val="22"/>
          <w:szCs w:val="22"/>
        </w:rPr>
        <w:t>,</w:t>
      </w:r>
    </w:p>
    <w:p w14:paraId="44FF22A9" w14:textId="77777777" w:rsidR="00A255BE" w:rsidRPr="00361054" w:rsidRDefault="00A255BE" w:rsidP="004039D0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61054">
        <w:rPr>
          <w:rFonts w:ascii="Arial" w:hAnsi="Arial" w:cs="Arial"/>
          <w:sz w:val="22"/>
          <w:szCs w:val="22"/>
        </w:rPr>
        <w:t>Pana/Pani dane osobowe przechowywa</w:t>
      </w:r>
      <w:r w:rsidR="00193FAD">
        <w:rPr>
          <w:rFonts w:ascii="Arial" w:hAnsi="Arial" w:cs="Arial"/>
          <w:sz w:val="22"/>
          <w:szCs w:val="22"/>
        </w:rPr>
        <w:t xml:space="preserve">ne będą przez </w:t>
      </w:r>
      <w:r w:rsidR="00672FFB" w:rsidRPr="0003542F">
        <w:rPr>
          <w:rFonts w:ascii="Arial" w:hAnsi="Arial" w:cs="Arial"/>
          <w:b/>
          <w:sz w:val="22"/>
          <w:szCs w:val="22"/>
        </w:rPr>
        <w:t>okres 5 lat w celu archiwizacji</w:t>
      </w:r>
      <w:r w:rsidR="00955EFE">
        <w:rPr>
          <w:rFonts w:ascii="Arial" w:hAnsi="Arial" w:cs="Arial"/>
          <w:b/>
          <w:sz w:val="22"/>
          <w:szCs w:val="22"/>
        </w:rPr>
        <w:t>,</w:t>
      </w:r>
    </w:p>
    <w:p w14:paraId="0AE18FA1" w14:textId="77777777" w:rsidR="00A255BE" w:rsidRPr="00361054" w:rsidRDefault="00A255BE" w:rsidP="004039D0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61054">
        <w:rPr>
          <w:rFonts w:ascii="Arial" w:hAnsi="Arial" w:cs="Arial"/>
          <w:sz w:val="22"/>
          <w:szCs w:val="22"/>
        </w:rPr>
        <w:t>Pani/Pana dane osobowe nie podlegają</w:t>
      </w:r>
      <w:r w:rsidR="004039D0">
        <w:rPr>
          <w:rFonts w:ascii="Arial" w:hAnsi="Arial" w:cs="Arial"/>
          <w:sz w:val="22"/>
          <w:szCs w:val="22"/>
        </w:rPr>
        <w:t xml:space="preserve"> </w:t>
      </w:r>
      <w:r w:rsidR="00795B54">
        <w:rPr>
          <w:rFonts w:ascii="Arial" w:hAnsi="Arial" w:cs="Arial"/>
          <w:sz w:val="22"/>
          <w:szCs w:val="22"/>
        </w:rPr>
        <w:t xml:space="preserve">zautomatyzowanemu </w:t>
      </w:r>
      <w:r w:rsidRPr="00361054">
        <w:rPr>
          <w:rFonts w:ascii="Arial" w:hAnsi="Arial" w:cs="Arial"/>
          <w:sz w:val="22"/>
          <w:szCs w:val="22"/>
        </w:rPr>
        <w:t xml:space="preserve">podejmowaniu decyzji, </w:t>
      </w:r>
      <w:r w:rsidR="00955EFE">
        <w:rPr>
          <w:rFonts w:ascii="Arial" w:hAnsi="Arial" w:cs="Arial"/>
          <w:sz w:val="22"/>
          <w:szCs w:val="22"/>
        </w:rPr>
        <w:t xml:space="preserve">         </w:t>
      </w:r>
      <w:r w:rsidRPr="00361054">
        <w:rPr>
          <w:rFonts w:ascii="Arial" w:hAnsi="Arial" w:cs="Arial"/>
          <w:sz w:val="22"/>
          <w:szCs w:val="22"/>
        </w:rPr>
        <w:t>w tym profilowaniu,</w:t>
      </w:r>
    </w:p>
    <w:p w14:paraId="0A4FCBFD" w14:textId="77777777" w:rsidR="007B1C46" w:rsidRDefault="00A255BE" w:rsidP="00A255B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1054">
        <w:rPr>
          <w:rFonts w:ascii="Arial" w:hAnsi="Arial" w:cs="Arial"/>
          <w:sz w:val="22"/>
          <w:szCs w:val="22"/>
        </w:rPr>
        <w:t>posiada Pani/Pan prawo do: żądania od administratora dostępu do danych osobowych, prawo do ich sprostowania, usunięcia lub ograniczenia przetwarzania, prawo do wniesienia sprzeciwu wobec przetwarzania,</w:t>
      </w:r>
      <w:r w:rsidR="00237CA4">
        <w:rPr>
          <w:rFonts w:ascii="Arial" w:hAnsi="Arial" w:cs="Arial"/>
          <w:sz w:val="22"/>
          <w:szCs w:val="22"/>
        </w:rPr>
        <w:t xml:space="preserve"> </w:t>
      </w:r>
      <w:r w:rsidR="00237CA4" w:rsidRPr="00361054">
        <w:rPr>
          <w:rFonts w:ascii="Arial" w:hAnsi="Arial" w:cs="Arial"/>
          <w:sz w:val="22"/>
          <w:szCs w:val="22"/>
        </w:rPr>
        <w:t>prawo do przenoszenia danych</w:t>
      </w:r>
      <w:r w:rsidR="007512E1">
        <w:rPr>
          <w:rFonts w:ascii="Arial" w:hAnsi="Arial" w:cs="Arial"/>
          <w:sz w:val="22"/>
          <w:szCs w:val="22"/>
        </w:rPr>
        <w:t>,</w:t>
      </w:r>
      <w:r w:rsidRPr="00361054">
        <w:rPr>
          <w:rFonts w:ascii="Arial" w:hAnsi="Arial" w:cs="Arial"/>
          <w:sz w:val="22"/>
          <w:szCs w:val="22"/>
        </w:rPr>
        <w:t xml:space="preserve"> </w:t>
      </w:r>
    </w:p>
    <w:p w14:paraId="32515ABD" w14:textId="77777777" w:rsidR="00A255BE" w:rsidRPr="00361054" w:rsidRDefault="00A255BE" w:rsidP="00A255B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1054">
        <w:rPr>
          <w:rFonts w:ascii="Arial" w:hAnsi="Arial" w:cs="Arial"/>
          <w:sz w:val="22"/>
          <w:szCs w:val="22"/>
        </w:rPr>
        <w:t>ma Pan/Pani prawo wniesienia skargi do UODO, gdy uzasadnione jest, że Pana/Pani dane osobowe przetwarzane są przez administratora niezgodnie z ogólnym rozporządzeniem o ochronie danych osobowych z dnia 27 kwietnia 2016 r,</w:t>
      </w:r>
    </w:p>
    <w:p w14:paraId="7612D67B" w14:textId="77777777" w:rsidR="00A255BE" w:rsidRPr="00672FFB" w:rsidRDefault="00A255BE" w:rsidP="00672FF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61054">
        <w:rPr>
          <w:rFonts w:ascii="Arial" w:hAnsi="Arial" w:cs="Arial"/>
          <w:sz w:val="22"/>
          <w:szCs w:val="22"/>
        </w:rPr>
        <w:t>podanie danych osobowych jest</w:t>
      </w:r>
      <w:r w:rsidR="000C6FEB">
        <w:rPr>
          <w:rFonts w:ascii="Arial" w:hAnsi="Arial" w:cs="Arial"/>
          <w:sz w:val="22"/>
          <w:szCs w:val="22"/>
        </w:rPr>
        <w:t xml:space="preserve"> </w:t>
      </w:r>
      <w:r w:rsidR="000C6FEB" w:rsidRPr="00124927">
        <w:rPr>
          <w:rFonts w:ascii="Arial" w:hAnsi="Arial" w:cs="Arial"/>
          <w:b/>
          <w:sz w:val="22"/>
          <w:szCs w:val="22"/>
        </w:rPr>
        <w:t>dobrowolne</w:t>
      </w:r>
      <w:r w:rsidR="000003B1" w:rsidRPr="00124927">
        <w:rPr>
          <w:rFonts w:ascii="Arial" w:hAnsi="Arial" w:cs="Arial"/>
          <w:b/>
          <w:sz w:val="22"/>
          <w:szCs w:val="22"/>
        </w:rPr>
        <w:t>,</w:t>
      </w:r>
      <w:r w:rsidR="00672FFB" w:rsidRPr="00124927">
        <w:rPr>
          <w:rFonts w:ascii="Arial" w:hAnsi="Arial" w:cs="Arial"/>
          <w:b/>
          <w:sz w:val="22"/>
          <w:szCs w:val="22"/>
        </w:rPr>
        <w:t xml:space="preserve"> jednakże</w:t>
      </w:r>
      <w:r w:rsidR="00672FFB" w:rsidRPr="00551D9E">
        <w:rPr>
          <w:rFonts w:ascii="Arial" w:hAnsi="Arial" w:cs="Arial"/>
          <w:b/>
          <w:sz w:val="22"/>
          <w:szCs w:val="22"/>
        </w:rPr>
        <w:t xml:space="preserve"> niepodanie danych w zakresie wymaganym przez administratora może skutkować</w:t>
      </w:r>
      <w:r w:rsidR="000003B1">
        <w:rPr>
          <w:rFonts w:ascii="Arial" w:hAnsi="Arial" w:cs="Arial"/>
          <w:b/>
          <w:sz w:val="22"/>
          <w:szCs w:val="22"/>
        </w:rPr>
        <w:t xml:space="preserve"> niemożnością uczestnictwa </w:t>
      </w:r>
      <w:r w:rsidR="00AF7D83">
        <w:rPr>
          <w:rFonts w:ascii="Arial" w:hAnsi="Arial" w:cs="Arial"/>
          <w:b/>
          <w:sz w:val="22"/>
          <w:szCs w:val="22"/>
        </w:rPr>
        <w:t xml:space="preserve">          </w:t>
      </w:r>
      <w:r w:rsidR="00672FFB" w:rsidRPr="00551D9E">
        <w:rPr>
          <w:rFonts w:ascii="Arial" w:hAnsi="Arial" w:cs="Arial"/>
          <w:b/>
          <w:sz w:val="22"/>
          <w:szCs w:val="22"/>
        </w:rPr>
        <w:t>w pos</w:t>
      </w:r>
      <w:r w:rsidR="000C6FEB">
        <w:rPr>
          <w:rFonts w:ascii="Arial" w:hAnsi="Arial" w:cs="Arial"/>
          <w:b/>
          <w:sz w:val="22"/>
          <w:szCs w:val="22"/>
        </w:rPr>
        <w:t>tępowaniu</w:t>
      </w:r>
      <w:r w:rsidR="00672FFB">
        <w:rPr>
          <w:rFonts w:ascii="Arial" w:hAnsi="Arial" w:cs="Arial"/>
          <w:b/>
          <w:sz w:val="22"/>
          <w:szCs w:val="22"/>
        </w:rPr>
        <w:t>,</w:t>
      </w:r>
    </w:p>
    <w:p w14:paraId="4BBB1402" w14:textId="77777777" w:rsidR="00A255BE" w:rsidRPr="00BF279B" w:rsidRDefault="00A255BE" w:rsidP="00A255B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361054">
        <w:rPr>
          <w:rFonts w:ascii="Arial" w:hAnsi="Arial" w:cs="Arial"/>
          <w:sz w:val="22"/>
          <w:szCs w:val="22"/>
        </w:rPr>
        <w:t xml:space="preserve"> Pani/Pana dane osobowe </w:t>
      </w:r>
      <w:r w:rsidR="00795B54">
        <w:rPr>
          <w:rFonts w:ascii="Arial" w:hAnsi="Arial" w:cs="Arial"/>
          <w:sz w:val="22"/>
          <w:szCs w:val="22"/>
        </w:rPr>
        <w:t xml:space="preserve">nie </w:t>
      </w:r>
      <w:r w:rsidRPr="00361054">
        <w:rPr>
          <w:rFonts w:ascii="Arial" w:hAnsi="Arial" w:cs="Arial"/>
          <w:sz w:val="22"/>
          <w:szCs w:val="22"/>
        </w:rPr>
        <w:t>będą przekazywane</w:t>
      </w:r>
      <w:r w:rsidR="00260725">
        <w:rPr>
          <w:rFonts w:ascii="Arial" w:hAnsi="Arial" w:cs="Arial"/>
          <w:sz w:val="22"/>
          <w:szCs w:val="22"/>
        </w:rPr>
        <w:t xml:space="preserve"> </w:t>
      </w:r>
      <w:r w:rsidRPr="00361054">
        <w:rPr>
          <w:rFonts w:ascii="Arial" w:hAnsi="Arial" w:cs="Arial"/>
          <w:sz w:val="22"/>
          <w:szCs w:val="22"/>
        </w:rPr>
        <w:t>do państw trzeci</w:t>
      </w:r>
      <w:r w:rsidR="00BF279B">
        <w:rPr>
          <w:rFonts w:ascii="Arial" w:hAnsi="Arial" w:cs="Arial"/>
          <w:sz w:val="22"/>
          <w:szCs w:val="22"/>
        </w:rPr>
        <w:t>ch/organizacji międzynarodowej</w:t>
      </w:r>
    </w:p>
    <w:p w14:paraId="62FB7D25" w14:textId="77777777" w:rsidR="00A255BE" w:rsidRPr="00BF279B" w:rsidRDefault="00A255BE" w:rsidP="00A255BE">
      <w:pPr>
        <w:rPr>
          <w:rFonts w:ascii="Arial" w:hAnsi="Arial" w:cs="Arial"/>
          <w:b/>
          <w:color w:val="FF0000"/>
          <w:sz w:val="22"/>
          <w:szCs w:val="22"/>
        </w:rPr>
      </w:pPr>
    </w:p>
    <w:sectPr w:rsidR="00A255BE" w:rsidRPr="00BF2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47FF6"/>
    <w:multiLevelType w:val="hybridMultilevel"/>
    <w:tmpl w:val="E3E440EC"/>
    <w:lvl w:ilvl="0" w:tplc="04269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4194E5E"/>
    <w:multiLevelType w:val="hybridMultilevel"/>
    <w:tmpl w:val="3C9455F0"/>
    <w:lvl w:ilvl="0" w:tplc="433EFF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00508153">
    <w:abstractNumId w:val="0"/>
  </w:num>
  <w:num w:numId="2" w16cid:durableId="1237134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55BE"/>
    <w:rsid w:val="000003B1"/>
    <w:rsid w:val="00040901"/>
    <w:rsid w:val="000A08E1"/>
    <w:rsid w:val="000C6FEB"/>
    <w:rsid w:val="00124927"/>
    <w:rsid w:val="00170200"/>
    <w:rsid w:val="00187493"/>
    <w:rsid w:val="00193FAD"/>
    <w:rsid w:val="001A3438"/>
    <w:rsid w:val="001C2EA1"/>
    <w:rsid w:val="001D2C58"/>
    <w:rsid w:val="00237CA4"/>
    <w:rsid w:val="00250314"/>
    <w:rsid w:val="00260725"/>
    <w:rsid w:val="00275494"/>
    <w:rsid w:val="002E2B45"/>
    <w:rsid w:val="002E79FB"/>
    <w:rsid w:val="002F199D"/>
    <w:rsid w:val="00356D60"/>
    <w:rsid w:val="00386BA8"/>
    <w:rsid w:val="003A2462"/>
    <w:rsid w:val="003A3810"/>
    <w:rsid w:val="003F260A"/>
    <w:rsid w:val="004039D0"/>
    <w:rsid w:val="00405A32"/>
    <w:rsid w:val="004A3B09"/>
    <w:rsid w:val="005020E0"/>
    <w:rsid w:val="00505A9B"/>
    <w:rsid w:val="00544484"/>
    <w:rsid w:val="00591E5E"/>
    <w:rsid w:val="0066022C"/>
    <w:rsid w:val="00672FFB"/>
    <w:rsid w:val="007512E1"/>
    <w:rsid w:val="0077483B"/>
    <w:rsid w:val="00795B54"/>
    <w:rsid w:val="007A3D8A"/>
    <w:rsid w:val="007B1C46"/>
    <w:rsid w:val="00802609"/>
    <w:rsid w:val="00807C56"/>
    <w:rsid w:val="00831758"/>
    <w:rsid w:val="00883387"/>
    <w:rsid w:val="0089287E"/>
    <w:rsid w:val="008A3B65"/>
    <w:rsid w:val="008D39B7"/>
    <w:rsid w:val="008E5DA5"/>
    <w:rsid w:val="00926FDC"/>
    <w:rsid w:val="00955EFE"/>
    <w:rsid w:val="00964F9C"/>
    <w:rsid w:val="009B43CE"/>
    <w:rsid w:val="00A255BE"/>
    <w:rsid w:val="00A2628B"/>
    <w:rsid w:val="00A61371"/>
    <w:rsid w:val="00A75FFC"/>
    <w:rsid w:val="00A962CA"/>
    <w:rsid w:val="00AF7D83"/>
    <w:rsid w:val="00BB7C0B"/>
    <w:rsid w:val="00BF279B"/>
    <w:rsid w:val="00BF6155"/>
    <w:rsid w:val="00C13C82"/>
    <w:rsid w:val="00C75ED0"/>
    <w:rsid w:val="00C8520E"/>
    <w:rsid w:val="00CC75AE"/>
    <w:rsid w:val="00E064B8"/>
    <w:rsid w:val="00E7195C"/>
    <w:rsid w:val="00E73BB7"/>
    <w:rsid w:val="00F5719E"/>
    <w:rsid w:val="00F8338C"/>
    <w:rsid w:val="00F924CA"/>
    <w:rsid w:val="00FE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4DDA9B"/>
  <w15:docId w15:val="{C5967039-5A18-48E2-8364-17C56939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255BE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255BE"/>
    <w:pPr>
      <w:keepNext/>
      <w:keepLines/>
      <w:spacing w:before="40" w:line="276" w:lineRule="auto"/>
      <w:outlineLvl w:val="1"/>
    </w:pPr>
    <w:rPr>
      <w:rFonts w:ascii="Calibri Light" w:eastAsia="Calibri" w:hAnsi="Calibri Light"/>
      <w:noProof/>
      <w:color w:val="2F5496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255BE"/>
    <w:rPr>
      <w:color w:val="0000FF"/>
      <w:u w:val="single"/>
    </w:rPr>
  </w:style>
  <w:style w:type="character" w:customStyle="1" w:styleId="Nagwek2Znak">
    <w:name w:val="Nagłówek 2 Znak"/>
    <w:link w:val="Nagwek2"/>
    <w:locked/>
    <w:rsid w:val="00A255BE"/>
    <w:rPr>
      <w:rFonts w:ascii="Calibri Light" w:eastAsia="Calibri" w:hAnsi="Calibri Light"/>
      <w:noProof/>
      <w:color w:val="2F5496"/>
      <w:sz w:val="26"/>
      <w:szCs w:val="26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brodowicz@bdpn.pl" TargetMode="External"/><Relationship Id="rId5" Type="http://schemas.openxmlformats.org/officeDocument/2006/relationships/hyperlink" Target="http://www.giodo.gov.pl/pl/1520284/97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(w przypadku zbierania danych od osoby, której dane dotyczą)</vt:lpstr>
    </vt:vector>
  </TitlesOfParts>
  <Company>Bieszczadzki Park Narodowy</Company>
  <LinksUpToDate>false</LinksUpToDate>
  <CharactersWithSpaces>2273</CharactersWithSpaces>
  <SharedDoc>false</SharedDoc>
  <HLinks>
    <vt:vector size="12" baseType="variant">
      <vt:variant>
        <vt:i4>4128775</vt:i4>
      </vt:variant>
      <vt:variant>
        <vt:i4>3</vt:i4>
      </vt:variant>
      <vt:variant>
        <vt:i4>0</vt:i4>
      </vt:variant>
      <vt:variant>
        <vt:i4>5</vt:i4>
      </vt:variant>
      <vt:variant>
        <vt:lpwstr>mailto:ebrodowicz@bdpn.pl</vt:lpwstr>
      </vt:variant>
      <vt:variant>
        <vt:lpwstr/>
      </vt:variant>
      <vt:variant>
        <vt:i4>6684708</vt:i4>
      </vt:variant>
      <vt:variant>
        <vt:i4>0</vt:i4>
      </vt:variant>
      <vt:variant>
        <vt:i4>0</vt:i4>
      </vt:variant>
      <vt:variant>
        <vt:i4>5</vt:i4>
      </vt:variant>
      <vt:variant>
        <vt:lpwstr>http://www.giodo.gov.pl/pl/1520284/9745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(w przypadku zbierania danych od osoby, której dane dotyczą)</dc:title>
  <dc:creator>Ewa Brodowicz</dc:creator>
  <cp:lastModifiedBy>Karolina Świderska</cp:lastModifiedBy>
  <cp:revision>5</cp:revision>
  <cp:lastPrinted>2018-06-28T05:58:00Z</cp:lastPrinted>
  <dcterms:created xsi:type="dcterms:W3CDTF">2019-08-01T07:27:00Z</dcterms:created>
  <dcterms:modified xsi:type="dcterms:W3CDTF">2022-11-07T10:43:00Z</dcterms:modified>
</cp:coreProperties>
</file>