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90"/>
      </w:tblGrid>
      <w:tr w:rsidR="009E594C" w14:paraId="1A714D02" w14:textId="77777777" w:rsidTr="00CA7EF7">
        <w:tc>
          <w:tcPr>
            <w:tcW w:w="3823" w:type="dxa"/>
          </w:tcPr>
          <w:p w14:paraId="78B9C072" w14:textId="77777777" w:rsidR="009E594C" w:rsidRPr="00470CE7" w:rsidRDefault="009E594C" w:rsidP="00CA7EF7">
            <w:pPr>
              <w:jc w:val="right"/>
              <w:rPr>
                <w:b/>
                <w:bCs/>
                <w:iCs/>
                <w:sz w:val="16"/>
                <w:szCs w:val="16"/>
              </w:rPr>
            </w:pPr>
          </w:p>
        </w:tc>
        <w:tc>
          <w:tcPr>
            <w:tcW w:w="5521" w:type="dxa"/>
          </w:tcPr>
          <w:p w14:paraId="0918E0B6" w14:textId="0BB1F483" w:rsidR="009E594C" w:rsidRPr="00470CE7" w:rsidRDefault="009E594C" w:rsidP="00CA7EF7">
            <w:pPr>
              <w:rPr>
                <w:b/>
                <w:bCs/>
                <w:iCs/>
                <w:sz w:val="16"/>
                <w:szCs w:val="16"/>
              </w:rPr>
            </w:pPr>
            <w:r w:rsidRPr="00470CE7">
              <w:rPr>
                <w:b/>
                <w:bCs/>
                <w:iCs/>
                <w:sz w:val="16"/>
                <w:szCs w:val="16"/>
              </w:rPr>
              <w:t xml:space="preserve">Załącznik nr </w:t>
            </w:r>
            <w:r>
              <w:rPr>
                <w:b/>
                <w:bCs/>
                <w:iCs/>
                <w:sz w:val="16"/>
                <w:szCs w:val="16"/>
              </w:rPr>
              <w:t>3</w:t>
            </w:r>
            <w:r w:rsidRPr="00470CE7">
              <w:rPr>
                <w:b/>
                <w:bCs/>
                <w:iCs/>
                <w:sz w:val="16"/>
                <w:szCs w:val="16"/>
              </w:rPr>
              <w:t xml:space="preserve">.  </w:t>
            </w:r>
            <w:r w:rsidRPr="008A2707">
              <w:rPr>
                <w:b/>
                <w:bCs/>
                <w:iCs/>
                <w:sz w:val="16"/>
                <w:szCs w:val="16"/>
              </w:rPr>
              <w:t>do ogłoszenia o przetargu na dzierżawę gruntów Skarbu Państwa znajdujących się w użytkowaniu wieczystym Bieszczadzkiego Parku Narodowego z dnia 20.05.2020 r.</w:t>
            </w:r>
            <w:r>
              <w:rPr>
                <w:b/>
                <w:bCs/>
                <w:iCs/>
                <w:sz w:val="16"/>
                <w:szCs w:val="16"/>
              </w:rPr>
              <w:br/>
            </w:r>
            <w:r>
              <w:rPr>
                <w:b/>
                <w:bCs/>
                <w:iCs/>
                <w:sz w:val="16"/>
                <w:szCs w:val="16"/>
              </w:rPr>
              <w:t>Wzór umowy</w:t>
            </w:r>
          </w:p>
        </w:tc>
      </w:tr>
    </w:tbl>
    <w:p w14:paraId="79C43F35" w14:textId="77777777" w:rsidR="009E594C" w:rsidRDefault="009E594C" w:rsidP="00870D7B">
      <w:pPr>
        <w:ind w:left="4956"/>
        <w:jc w:val="right"/>
        <w:rPr>
          <w:b/>
          <w:bCs/>
          <w:sz w:val="14"/>
          <w:szCs w:val="14"/>
        </w:rPr>
      </w:pPr>
    </w:p>
    <w:p w14:paraId="700B56CE" w14:textId="77777777" w:rsidR="009E594C" w:rsidRDefault="009E594C" w:rsidP="00FD35A1">
      <w:pPr>
        <w:spacing w:line="276" w:lineRule="auto"/>
        <w:jc w:val="center"/>
        <w:rPr>
          <w:rFonts w:ascii="Lato" w:hAnsi="Lato"/>
          <w:b/>
          <w:sz w:val="18"/>
          <w:szCs w:val="18"/>
        </w:rPr>
      </w:pPr>
    </w:p>
    <w:p w14:paraId="6226EFD6" w14:textId="5C6028D5" w:rsidR="00927DAA" w:rsidRPr="00DA7FA8" w:rsidRDefault="00EA1AED" w:rsidP="00FD35A1">
      <w:pPr>
        <w:spacing w:line="276" w:lineRule="auto"/>
        <w:jc w:val="center"/>
        <w:rPr>
          <w:rFonts w:ascii="Lato" w:hAnsi="Lato"/>
          <w:b/>
          <w:sz w:val="18"/>
          <w:szCs w:val="18"/>
        </w:rPr>
      </w:pPr>
      <w:r>
        <w:rPr>
          <w:rFonts w:ascii="Lato" w:hAnsi="Lato"/>
          <w:b/>
          <w:sz w:val="18"/>
          <w:szCs w:val="18"/>
        </w:rPr>
        <w:t>UMOWA</w:t>
      </w:r>
    </w:p>
    <w:p w14:paraId="0ACBC1F5" w14:textId="75CB890E" w:rsidR="00193B5C" w:rsidRPr="00DA7FA8" w:rsidRDefault="009A16AB" w:rsidP="00FD35A1">
      <w:pPr>
        <w:spacing w:line="276" w:lineRule="auto"/>
        <w:jc w:val="center"/>
        <w:rPr>
          <w:rFonts w:ascii="Lato" w:hAnsi="Lato"/>
          <w:b/>
          <w:sz w:val="18"/>
          <w:szCs w:val="18"/>
        </w:rPr>
      </w:pPr>
      <w:r w:rsidRPr="00DA7FA8">
        <w:rPr>
          <w:rFonts w:ascii="Lato" w:hAnsi="Lato"/>
          <w:b/>
          <w:sz w:val="18"/>
          <w:szCs w:val="18"/>
        </w:rPr>
        <w:t xml:space="preserve">na </w:t>
      </w:r>
      <w:r w:rsidR="00193B5C" w:rsidRPr="00DA7FA8">
        <w:rPr>
          <w:rFonts w:ascii="Lato" w:hAnsi="Lato"/>
          <w:b/>
          <w:sz w:val="18"/>
          <w:szCs w:val="18"/>
        </w:rPr>
        <w:t>dzierżaw</w:t>
      </w:r>
      <w:r w:rsidRPr="00DA7FA8">
        <w:rPr>
          <w:rFonts w:ascii="Lato" w:hAnsi="Lato"/>
          <w:b/>
          <w:sz w:val="18"/>
          <w:szCs w:val="18"/>
        </w:rPr>
        <w:t>ę</w:t>
      </w:r>
      <w:r w:rsidR="00193B5C" w:rsidRPr="00DA7FA8">
        <w:rPr>
          <w:rFonts w:ascii="Lato" w:hAnsi="Lato"/>
          <w:b/>
          <w:sz w:val="18"/>
          <w:szCs w:val="18"/>
        </w:rPr>
        <w:t xml:space="preserve"> gruntów </w:t>
      </w:r>
      <w:r w:rsidR="00EA1AED">
        <w:rPr>
          <w:rFonts w:ascii="Lato" w:hAnsi="Lato"/>
          <w:b/>
          <w:sz w:val="18"/>
          <w:szCs w:val="18"/>
        </w:rPr>
        <w:t>(WZÓR)</w:t>
      </w:r>
    </w:p>
    <w:p w14:paraId="45DC85FB" w14:textId="77777777" w:rsidR="00122550" w:rsidRPr="00DA7FA8" w:rsidRDefault="00122550" w:rsidP="00FD35A1">
      <w:pPr>
        <w:spacing w:line="276" w:lineRule="auto"/>
        <w:jc w:val="both"/>
        <w:rPr>
          <w:rFonts w:ascii="Lato" w:hAnsi="Lato"/>
          <w:b/>
          <w:sz w:val="18"/>
          <w:szCs w:val="18"/>
        </w:rPr>
      </w:pPr>
    </w:p>
    <w:p w14:paraId="380CCDF1" w14:textId="77777777" w:rsidR="00122550" w:rsidRPr="00DA7FA8" w:rsidRDefault="00122550" w:rsidP="00FD35A1">
      <w:pPr>
        <w:spacing w:line="276" w:lineRule="auto"/>
        <w:jc w:val="both"/>
        <w:rPr>
          <w:rFonts w:ascii="Lato" w:hAnsi="Lato"/>
          <w:b/>
          <w:sz w:val="18"/>
          <w:szCs w:val="18"/>
        </w:rPr>
      </w:pPr>
    </w:p>
    <w:p w14:paraId="5E4575A2" w14:textId="77777777" w:rsidR="00193B5C" w:rsidRPr="00DA7FA8" w:rsidRDefault="00193B5C" w:rsidP="00FD35A1">
      <w:pPr>
        <w:spacing w:line="276" w:lineRule="auto"/>
        <w:jc w:val="both"/>
        <w:rPr>
          <w:rFonts w:ascii="Lato" w:hAnsi="Lato"/>
          <w:b/>
          <w:bCs/>
          <w:i/>
          <w:iCs/>
          <w:sz w:val="18"/>
          <w:szCs w:val="18"/>
        </w:rPr>
      </w:pPr>
      <w:r w:rsidRPr="00DA7FA8">
        <w:rPr>
          <w:rFonts w:ascii="Lato" w:hAnsi="Lato"/>
          <w:b/>
          <w:sz w:val="18"/>
          <w:szCs w:val="18"/>
        </w:rPr>
        <w:t>zawarta dniu ……………….. roku</w:t>
      </w:r>
      <w:r w:rsidRPr="00DA7FA8">
        <w:rPr>
          <w:rFonts w:ascii="Lato" w:hAnsi="Lato"/>
          <w:b/>
          <w:i/>
          <w:sz w:val="18"/>
          <w:szCs w:val="18"/>
        </w:rPr>
        <w:t xml:space="preserve"> </w:t>
      </w:r>
      <w:r w:rsidRPr="00DA7FA8">
        <w:rPr>
          <w:rFonts w:ascii="Lato" w:hAnsi="Lato"/>
          <w:b/>
          <w:sz w:val="18"/>
          <w:szCs w:val="18"/>
        </w:rPr>
        <w:t>pomiędzy</w:t>
      </w:r>
      <w:r w:rsidRPr="00DA7FA8">
        <w:rPr>
          <w:rFonts w:ascii="Lato" w:hAnsi="Lato"/>
          <w:b/>
          <w:bCs/>
          <w:i/>
          <w:iCs/>
          <w:sz w:val="18"/>
          <w:szCs w:val="18"/>
        </w:rPr>
        <w:t>:</w:t>
      </w:r>
    </w:p>
    <w:p w14:paraId="29BEB4F3" w14:textId="77777777" w:rsidR="00193B5C" w:rsidRPr="00DA7FA8" w:rsidRDefault="00193B5C" w:rsidP="00FD35A1">
      <w:pPr>
        <w:spacing w:line="276" w:lineRule="auto"/>
        <w:jc w:val="both"/>
        <w:rPr>
          <w:rFonts w:ascii="Lato" w:hAnsi="Lato"/>
          <w:b/>
          <w:bCs/>
          <w:i/>
          <w:iCs/>
          <w:sz w:val="18"/>
          <w:szCs w:val="18"/>
        </w:rPr>
      </w:pPr>
    </w:p>
    <w:p w14:paraId="143093BD" w14:textId="77777777" w:rsidR="00193B5C" w:rsidRPr="00DA7FA8" w:rsidRDefault="00193B5C" w:rsidP="00FD35A1">
      <w:pPr>
        <w:spacing w:line="276" w:lineRule="auto"/>
        <w:jc w:val="both"/>
        <w:rPr>
          <w:rFonts w:ascii="Lato" w:hAnsi="Lato"/>
          <w:sz w:val="18"/>
          <w:szCs w:val="18"/>
        </w:rPr>
      </w:pPr>
      <w:r w:rsidRPr="00DA7FA8">
        <w:rPr>
          <w:rFonts w:ascii="Lato" w:hAnsi="Lato"/>
          <w:b/>
          <w:sz w:val="18"/>
          <w:szCs w:val="18"/>
        </w:rPr>
        <w:t>Bieszczadzkim Parkiem Narodowym, Ustrzyki Górne 19, 38-713 Lutowiska</w:t>
      </w:r>
      <w:r w:rsidRPr="00DA7FA8">
        <w:rPr>
          <w:rFonts w:ascii="Lato" w:hAnsi="Lato"/>
          <w:sz w:val="18"/>
          <w:szCs w:val="18"/>
        </w:rPr>
        <w:t xml:space="preserve">, </w:t>
      </w:r>
      <w:r w:rsidRPr="00DA7FA8">
        <w:rPr>
          <w:rFonts w:ascii="Lato" w:hAnsi="Lato"/>
          <w:b/>
          <w:sz w:val="18"/>
          <w:szCs w:val="18"/>
        </w:rPr>
        <w:t>NIP:6891232725</w:t>
      </w:r>
    </w:p>
    <w:p w14:paraId="26A07BC0" w14:textId="77777777" w:rsidR="00193B5C" w:rsidRPr="00DA7FA8" w:rsidRDefault="00193B5C" w:rsidP="00FD35A1">
      <w:pPr>
        <w:autoSpaceDE w:val="0"/>
        <w:autoSpaceDN w:val="0"/>
        <w:adjustRightInd w:val="0"/>
        <w:spacing w:line="276" w:lineRule="auto"/>
        <w:jc w:val="both"/>
        <w:rPr>
          <w:rFonts w:ascii="Lato" w:hAnsi="Lato"/>
          <w:b/>
          <w:sz w:val="18"/>
          <w:szCs w:val="18"/>
        </w:rPr>
      </w:pPr>
      <w:r w:rsidRPr="00DA7FA8">
        <w:rPr>
          <w:rFonts w:ascii="Lato" w:hAnsi="Lato"/>
          <w:sz w:val="18"/>
          <w:szCs w:val="18"/>
        </w:rPr>
        <w:t xml:space="preserve">reprezentowanym przez: </w:t>
      </w:r>
      <w:r w:rsidR="001A570C">
        <w:rPr>
          <w:rFonts w:ascii="Lato" w:hAnsi="Lato"/>
          <w:b/>
          <w:sz w:val="18"/>
          <w:szCs w:val="18"/>
        </w:rPr>
        <w:t>Pana dr Ryszarda Prędkiego</w:t>
      </w:r>
      <w:r w:rsidRPr="00DA7FA8">
        <w:rPr>
          <w:rFonts w:ascii="Lato" w:hAnsi="Lato"/>
          <w:b/>
          <w:sz w:val="18"/>
          <w:szCs w:val="18"/>
        </w:rPr>
        <w:t xml:space="preserve"> - Dyrektora Parku;</w:t>
      </w:r>
    </w:p>
    <w:p w14:paraId="75B8302A" w14:textId="77777777" w:rsidR="00193B5C" w:rsidRPr="00DA7FA8" w:rsidRDefault="00193B5C" w:rsidP="00FD35A1">
      <w:pPr>
        <w:autoSpaceDE w:val="0"/>
        <w:autoSpaceDN w:val="0"/>
        <w:adjustRightInd w:val="0"/>
        <w:spacing w:line="276" w:lineRule="auto"/>
        <w:jc w:val="both"/>
        <w:rPr>
          <w:rFonts w:ascii="Lato" w:hAnsi="Lato"/>
          <w:sz w:val="18"/>
          <w:szCs w:val="18"/>
        </w:rPr>
      </w:pPr>
      <w:r w:rsidRPr="00DA7FA8">
        <w:rPr>
          <w:rFonts w:ascii="Lato" w:hAnsi="Lato"/>
          <w:sz w:val="18"/>
          <w:szCs w:val="18"/>
        </w:rPr>
        <w:t xml:space="preserve">zwanym w dalszej części umowy </w:t>
      </w:r>
      <w:r w:rsidRPr="00DA7FA8">
        <w:rPr>
          <w:rFonts w:ascii="Lato" w:hAnsi="Lato"/>
          <w:b/>
          <w:bCs/>
          <w:sz w:val="18"/>
          <w:szCs w:val="18"/>
        </w:rPr>
        <w:t>Wydzierżawiającym</w:t>
      </w:r>
      <w:r w:rsidRPr="00DA7FA8">
        <w:rPr>
          <w:rFonts w:ascii="Lato" w:hAnsi="Lato"/>
          <w:sz w:val="18"/>
          <w:szCs w:val="18"/>
        </w:rPr>
        <w:t>,</w:t>
      </w:r>
    </w:p>
    <w:p w14:paraId="361CBD09" w14:textId="7CEC36C6" w:rsidR="00193B5C" w:rsidRPr="00DA7FA8" w:rsidRDefault="00193B5C" w:rsidP="00FD35A1">
      <w:pPr>
        <w:pStyle w:val="Tekstpodstawowy3"/>
        <w:spacing w:line="276" w:lineRule="auto"/>
        <w:jc w:val="both"/>
        <w:rPr>
          <w:rFonts w:ascii="Lato" w:hAnsi="Lato"/>
          <w:sz w:val="18"/>
          <w:szCs w:val="18"/>
        </w:rPr>
      </w:pPr>
      <w:r w:rsidRPr="00DA7FA8">
        <w:rPr>
          <w:rFonts w:ascii="Lato" w:hAnsi="Lato"/>
          <w:sz w:val="18"/>
          <w:szCs w:val="18"/>
        </w:rPr>
        <w:t xml:space="preserve">a </w:t>
      </w:r>
      <w:r w:rsidR="00EA1AED">
        <w:rPr>
          <w:rFonts w:ascii="Lato" w:hAnsi="Lato"/>
          <w:b/>
          <w:sz w:val="18"/>
          <w:szCs w:val="18"/>
        </w:rPr>
        <w:t>......................................................................................................</w:t>
      </w:r>
    </w:p>
    <w:p w14:paraId="078CCCD4" w14:textId="77777777" w:rsidR="00193B5C" w:rsidRPr="00DA7FA8" w:rsidRDefault="00122550" w:rsidP="00FD35A1">
      <w:pPr>
        <w:pStyle w:val="Tekstpodstawowy3"/>
        <w:spacing w:line="276" w:lineRule="auto"/>
        <w:jc w:val="left"/>
        <w:rPr>
          <w:rFonts w:ascii="Lato" w:hAnsi="Lato"/>
          <w:b/>
          <w:sz w:val="18"/>
          <w:szCs w:val="18"/>
        </w:rPr>
      </w:pPr>
      <w:r w:rsidRPr="00DA7FA8">
        <w:rPr>
          <w:rFonts w:ascii="Lato" w:hAnsi="Lato"/>
          <w:sz w:val="18"/>
          <w:szCs w:val="18"/>
        </w:rPr>
        <w:t xml:space="preserve">reprezentowanym </w:t>
      </w:r>
      <w:r w:rsidR="00193B5C" w:rsidRPr="00DA7FA8">
        <w:rPr>
          <w:rFonts w:ascii="Lato" w:hAnsi="Lato"/>
          <w:sz w:val="18"/>
          <w:szCs w:val="18"/>
        </w:rPr>
        <w:t>przez:</w:t>
      </w:r>
      <w:r w:rsidRPr="00DA7FA8">
        <w:rPr>
          <w:rFonts w:ascii="Lato" w:hAnsi="Lato"/>
          <w:sz w:val="18"/>
          <w:szCs w:val="18"/>
        </w:rPr>
        <w:t xml:space="preserve"> </w:t>
      </w:r>
      <w:r w:rsidR="00193B5C" w:rsidRPr="00DA7FA8">
        <w:rPr>
          <w:rFonts w:ascii="Lato" w:hAnsi="Lato"/>
          <w:b/>
          <w:sz w:val="18"/>
          <w:szCs w:val="18"/>
        </w:rPr>
        <w:t>……………………………………………………</w:t>
      </w:r>
      <w:r w:rsidR="00585597" w:rsidRPr="00DA7FA8">
        <w:rPr>
          <w:rFonts w:ascii="Lato" w:hAnsi="Lato"/>
          <w:b/>
          <w:sz w:val="18"/>
          <w:szCs w:val="18"/>
        </w:rPr>
        <w:t xml:space="preserve"> </w:t>
      </w:r>
      <w:r w:rsidR="00193B5C" w:rsidRPr="00DA7FA8">
        <w:rPr>
          <w:rFonts w:ascii="Lato" w:hAnsi="Lato"/>
          <w:b/>
          <w:sz w:val="18"/>
          <w:szCs w:val="18"/>
        </w:rPr>
        <w:t>NIP………………………..</w:t>
      </w:r>
    </w:p>
    <w:p w14:paraId="3F9A8A3A" w14:textId="77777777" w:rsidR="00585597" w:rsidRPr="00DA7FA8" w:rsidRDefault="00585597" w:rsidP="00FD35A1">
      <w:pPr>
        <w:pStyle w:val="Tekstpodstawowy3"/>
        <w:spacing w:line="276" w:lineRule="auto"/>
        <w:jc w:val="left"/>
        <w:rPr>
          <w:rFonts w:ascii="Lato" w:hAnsi="Lato"/>
          <w:sz w:val="18"/>
          <w:szCs w:val="18"/>
        </w:rPr>
      </w:pPr>
      <w:r w:rsidRPr="00DA7FA8">
        <w:rPr>
          <w:rFonts w:ascii="Lato" w:hAnsi="Lato"/>
          <w:sz w:val="18"/>
          <w:szCs w:val="18"/>
        </w:rPr>
        <w:t>legitymującym się dowodem osobistym nr .............</w:t>
      </w:r>
    </w:p>
    <w:p w14:paraId="26B5A92A" w14:textId="77777777" w:rsidR="001A1B20" w:rsidRPr="00DA7FA8" w:rsidRDefault="00193B5C" w:rsidP="00FD35A1">
      <w:pPr>
        <w:pStyle w:val="Tekstpodstawowy3"/>
        <w:spacing w:line="276" w:lineRule="auto"/>
        <w:jc w:val="both"/>
        <w:rPr>
          <w:rFonts w:ascii="Lato" w:hAnsi="Lato"/>
          <w:bCs/>
          <w:sz w:val="18"/>
          <w:szCs w:val="18"/>
        </w:rPr>
      </w:pPr>
      <w:r w:rsidRPr="00DA7FA8">
        <w:rPr>
          <w:rFonts w:ascii="Lato" w:hAnsi="Lato"/>
          <w:sz w:val="18"/>
          <w:szCs w:val="18"/>
        </w:rPr>
        <w:t xml:space="preserve">zwanym w dalszej części umowy </w:t>
      </w:r>
      <w:r w:rsidRPr="00DA7FA8">
        <w:rPr>
          <w:rFonts w:ascii="Lato" w:hAnsi="Lato"/>
          <w:b/>
          <w:bCs/>
          <w:sz w:val="18"/>
          <w:szCs w:val="18"/>
        </w:rPr>
        <w:t>Dzierżawcą</w:t>
      </w:r>
      <w:r w:rsidRPr="00DA7FA8">
        <w:rPr>
          <w:rFonts w:ascii="Lato" w:hAnsi="Lato"/>
          <w:bCs/>
          <w:sz w:val="18"/>
          <w:szCs w:val="18"/>
        </w:rPr>
        <w:t>.</w:t>
      </w:r>
    </w:p>
    <w:p w14:paraId="22277EC9" w14:textId="77777777" w:rsidR="00122550" w:rsidRPr="00DA7FA8" w:rsidRDefault="00122550" w:rsidP="00FD35A1">
      <w:pPr>
        <w:pStyle w:val="Tekstpodstawowy3"/>
        <w:spacing w:line="276" w:lineRule="auto"/>
        <w:rPr>
          <w:rFonts w:ascii="Lato" w:hAnsi="Lato"/>
          <w:b/>
          <w:sz w:val="18"/>
          <w:szCs w:val="18"/>
        </w:rPr>
      </w:pPr>
    </w:p>
    <w:p w14:paraId="6037A648" w14:textId="77777777" w:rsidR="00193B5C" w:rsidRPr="00DA7FA8" w:rsidRDefault="00193B5C" w:rsidP="001A570C">
      <w:pPr>
        <w:pStyle w:val="Tekstpodstawowy3"/>
        <w:spacing w:line="276" w:lineRule="auto"/>
        <w:rPr>
          <w:rFonts w:ascii="Lato" w:hAnsi="Lato"/>
          <w:bCs/>
          <w:sz w:val="18"/>
          <w:szCs w:val="18"/>
        </w:rPr>
      </w:pPr>
      <w:r w:rsidRPr="00DA7FA8">
        <w:rPr>
          <w:rFonts w:ascii="Lato" w:hAnsi="Lato"/>
          <w:b/>
          <w:sz w:val="18"/>
          <w:szCs w:val="18"/>
        </w:rPr>
        <w:t xml:space="preserve">§ </w:t>
      </w:r>
      <w:r w:rsidR="00BF6D9D" w:rsidRPr="00DA7FA8">
        <w:rPr>
          <w:rFonts w:ascii="Lato" w:hAnsi="Lato"/>
          <w:b/>
          <w:sz w:val="18"/>
          <w:szCs w:val="18"/>
        </w:rPr>
        <w:t>1</w:t>
      </w:r>
      <w:r w:rsidRPr="00DA7FA8">
        <w:rPr>
          <w:rFonts w:ascii="Lato" w:hAnsi="Lato"/>
          <w:b/>
          <w:sz w:val="18"/>
          <w:szCs w:val="18"/>
        </w:rPr>
        <w:t xml:space="preserve"> Przedmiot Dzierżawy</w:t>
      </w:r>
    </w:p>
    <w:p w14:paraId="51F2FA03" w14:textId="0269155B" w:rsidR="00193B5C" w:rsidRPr="00EA1AED" w:rsidRDefault="00EA1AED" w:rsidP="00EA1AED">
      <w:pPr>
        <w:numPr>
          <w:ilvl w:val="0"/>
          <w:numId w:val="1"/>
        </w:numPr>
        <w:autoSpaceDE w:val="0"/>
        <w:autoSpaceDN w:val="0"/>
        <w:adjustRightInd w:val="0"/>
        <w:spacing w:after="120"/>
        <w:ind w:left="0" w:hanging="357"/>
        <w:jc w:val="both"/>
        <w:rPr>
          <w:rFonts w:ascii="Lato" w:hAnsi="Lato"/>
          <w:sz w:val="18"/>
          <w:szCs w:val="18"/>
        </w:rPr>
      </w:pPr>
      <w:r w:rsidRPr="00EA1AED">
        <w:rPr>
          <w:rFonts w:ascii="Lato" w:hAnsi="Lato"/>
          <w:sz w:val="18"/>
          <w:szCs w:val="18"/>
        </w:rPr>
        <w:t>Na podstawie art. 10a pkt 8 ustawy z dnia 16 kwietnia 2004 r. o ochronie przyrody (t.j. Dz.U. z 2020 r. poz. 55), Wydzierżawiający przekazuje a Dzierżawca przyjmuje w użytkowanie część działki o numerze ewidencyjnym 619/6, położonej w obrębie ewidencyjnym Wetlina, wskazanej w ogłoszeniu o przetargu na dzierżawę gruntów Skarbu Państwa znajdujących się w użytkowaniu wieczystym Bieszczadzkiego Parku Narodowego (znak sprawy: KDO.221.1.2020</w:t>
      </w:r>
      <w:r>
        <w:rPr>
          <w:rFonts w:ascii="Lato" w:hAnsi="Lato"/>
          <w:sz w:val="18"/>
          <w:szCs w:val="18"/>
        </w:rPr>
        <w:t xml:space="preserve"> </w:t>
      </w:r>
      <w:r w:rsidRPr="00EA1AED">
        <w:rPr>
          <w:rFonts w:ascii="Lato" w:hAnsi="Lato"/>
          <w:sz w:val="18"/>
          <w:szCs w:val="18"/>
        </w:rPr>
        <w:t xml:space="preserve">z dnia </w:t>
      </w:r>
      <w:r w:rsidR="009E594C">
        <w:rPr>
          <w:rFonts w:ascii="Lato" w:hAnsi="Lato"/>
          <w:sz w:val="18"/>
          <w:szCs w:val="18"/>
        </w:rPr>
        <w:t>20 maja</w:t>
      </w:r>
      <w:r w:rsidR="00BD40A2">
        <w:rPr>
          <w:rFonts w:ascii="Lato" w:hAnsi="Lato"/>
          <w:sz w:val="18"/>
          <w:szCs w:val="18"/>
        </w:rPr>
        <w:t xml:space="preserve"> 2020</w:t>
      </w:r>
      <w:r w:rsidRPr="00EA1AED">
        <w:rPr>
          <w:rFonts w:ascii="Lato" w:hAnsi="Lato"/>
          <w:sz w:val="18"/>
          <w:szCs w:val="18"/>
        </w:rPr>
        <w:t xml:space="preserve"> roku.</w:t>
      </w:r>
    </w:p>
    <w:p w14:paraId="716E2778" w14:textId="43815A96" w:rsidR="001A1B20" w:rsidRPr="00DA7FA8" w:rsidRDefault="00193B5C" w:rsidP="00EA1AED">
      <w:pPr>
        <w:numPr>
          <w:ilvl w:val="0"/>
          <w:numId w:val="1"/>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Szczegółowe zestawienie zakresu </w:t>
      </w:r>
      <w:r w:rsidR="009A16AB" w:rsidRPr="00DA7FA8">
        <w:rPr>
          <w:rFonts w:ascii="Lato" w:hAnsi="Lato"/>
          <w:sz w:val="18"/>
          <w:szCs w:val="18"/>
        </w:rPr>
        <w:t>przedmiotu dzierżawy</w:t>
      </w:r>
      <w:r w:rsidRPr="00DA7FA8">
        <w:rPr>
          <w:rFonts w:ascii="Lato" w:hAnsi="Lato"/>
          <w:sz w:val="18"/>
          <w:szCs w:val="18"/>
        </w:rPr>
        <w:t xml:space="preserve"> wraz z powierzchnią i jakością klas użytków gruntowych </w:t>
      </w:r>
      <w:r w:rsidR="00BF6D9D" w:rsidRPr="00DA7FA8">
        <w:rPr>
          <w:rFonts w:ascii="Lato" w:hAnsi="Lato"/>
          <w:sz w:val="18"/>
          <w:szCs w:val="18"/>
        </w:rPr>
        <w:t>określono</w:t>
      </w:r>
      <w:r w:rsidR="00DF41B6" w:rsidRPr="00DA7FA8">
        <w:rPr>
          <w:rFonts w:ascii="Lato" w:hAnsi="Lato"/>
          <w:sz w:val="18"/>
          <w:szCs w:val="18"/>
        </w:rPr>
        <w:t xml:space="preserve"> </w:t>
      </w:r>
      <w:r w:rsidR="00DF41B6" w:rsidRPr="00372DAF">
        <w:rPr>
          <w:rFonts w:ascii="Lato" w:hAnsi="Lato"/>
          <w:sz w:val="18"/>
          <w:szCs w:val="18"/>
        </w:rPr>
        <w:t xml:space="preserve">w załączniku nr 1 do </w:t>
      </w:r>
      <w:r w:rsidR="009E594C">
        <w:rPr>
          <w:rFonts w:ascii="Lato" w:hAnsi="Lato"/>
          <w:sz w:val="18"/>
          <w:szCs w:val="18"/>
        </w:rPr>
        <w:t>ogłoszenia o przetargu</w:t>
      </w:r>
      <w:r w:rsidR="00DF41B6" w:rsidRPr="00372DAF">
        <w:rPr>
          <w:rFonts w:ascii="Lato" w:hAnsi="Lato"/>
          <w:sz w:val="18"/>
          <w:szCs w:val="18"/>
        </w:rPr>
        <w:t xml:space="preserve"> tj</w:t>
      </w:r>
      <w:bookmarkStart w:id="0" w:name="_Hlk33689842"/>
      <w:r w:rsidR="00DF41B6" w:rsidRPr="00372DAF">
        <w:rPr>
          <w:rFonts w:ascii="Lato" w:hAnsi="Lato"/>
          <w:sz w:val="18"/>
          <w:szCs w:val="18"/>
        </w:rPr>
        <w:t>.</w:t>
      </w:r>
      <w:r w:rsidR="00DF41B6" w:rsidRPr="00372DAF">
        <w:rPr>
          <w:rFonts w:ascii="Lato" w:hAnsi="Lato"/>
          <w:b/>
          <w:bCs/>
          <w:i/>
          <w:iCs/>
          <w:sz w:val="18"/>
          <w:szCs w:val="18"/>
        </w:rPr>
        <w:t xml:space="preserve"> </w:t>
      </w:r>
      <w:r w:rsidR="001A570C" w:rsidRPr="00372DAF">
        <w:rPr>
          <w:rFonts w:ascii="Lato" w:hAnsi="Lato"/>
          <w:b/>
          <w:bCs/>
          <w:i/>
          <w:iCs/>
          <w:sz w:val="18"/>
          <w:szCs w:val="18"/>
        </w:rPr>
        <w:t>„</w:t>
      </w:r>
      <w:bookmarkStart w:id="1" w:name="_Hlk40867720"/>
      <w:r w:rsidR="00DF41B6" w:rsidRPr="00372DAF">
        <w:rPr>
          <w:rFonts w:ascii="Lato" w:hAnsi="Lato"/>
          <w:b/>
          <w:bCs/>
          <w:i/>
          <w:iCs/>
          <w:sz w:val="18"/>
          <w:szCs w:val="18"/>
        </w:rPr>
        <w:t>Szczegółow</w:t>
      </w:r>
      <w:r w:rsidR="009E594C">
        <w:rPr>
          <w:rFonts w:ascii="Lato" w:hAnsi="Lato"/>
          <w:b/>
          <w:bCs/>
          <w:i/>
          <w:iCs/>
          <w:sz w:val="18"/>
          <w:szCs w:val="18"/>
        </w:rPr>
        <w:t>y sposób za</w:t>
      </w:r>
      <w:r w:rsidR="00DF41B6" w:rsidRPr="00BD40A2">
        <w:rPr>
          <w:rFonts w:ascii="Lato" w:hAnsi="Lato"/>
          <w:b/>
          <w:bCs/>
          <w:i/>
          <w:iCs/>
          <w:sz w:val="18"/>
          <w:szCs w:val="18"/>
        </w:rPr>
        <w:t xml:space="preserve">gospodarowania </w:t>
      </w:r>
      <w:r w:rsidR="009E594C" w:rsidRPr="009E594C">
        <w:rPr>
          <w:rFonts w:ascii="Lato" w:hAnsi="Lato"/>
          <w:b/>
          <w:bCs/>
          <w:i/>
          <w:iCs/>
          <w:sz w:val="18"/>
          <w:szCs w:val="18"/>
        </w:rPr>
        <w:t>gruntów będących przedmiotem przetargu</w:t>
      </w:r>
      <w:bookmarkEnd w:id="1"/>
      <w:r w:rsidR="001A570C" w:rsidRPr="00BD40A2">
        <w:rPr>
          <w:rFonts w:ascii="Lato" w:hAnsi="Lato"/>
          <w:b/>
          <w:bCs/>
          <w:i/>
          <w:iCs/>
          <w:sz w:val="18"/>
          <w:szCs w:val="18"/>
        </w:rPr>
        <w:t>”</w:t>
      </w:r>
      <w:r w:rsidR="00936E2B" w:rsidRPr="00DA7FA8">
        <w:rPr>
          <w:rFonts w:ascii="Lato" w:hAnsi="Lato"/>
          <w:sz w:val="18"/>
          <w:szCs w:val="18"/>
        </w:rPr>
        <w:t>.</w:t>
      </w:r>
      <w:bookmarkEnd w:id="0"/>
    </w:p>
    <w:p w14:paraId="29ED1364" w14:textId="77777777" w:rsidR="00936E2B" w:rsidRPr="00DA7FA8" w:rsidRDefault="004F78D5" w:rsidP="00EA1AED">
      <w:pPr>
        <w:numPr>
          <w:ilvl w:val="0"/>
          <w:numId w:val="1"/>
        </w:numPr>
        <w:autoSpaceDE w:val="0"/>
        <w:autoSpaceDN w:val="0"/>
        <w:adjustRightInd w:val="0"/>
        <w:spacing w:after="120"/>
        <w:ind w:left="0" w:hanging="357"/>
        <w:jc w:val="both"/>
        <w:rPr>
          <w:rFonts w:ascii="Lato" w:hAnsi="Lato"/>
          <w:sz w:val="18"/>
          <w:szCs w:val="18"/>
        </w:rPr>
      </w:pPr>
      <w:r w:rsidRPr="00DA7FA8">
        <w:rPr>
          <w:rFonts w:ascii="Lato" w:hAnsi="Lato"/>
          <w:sz w:val="18"/>
          <w:szCs w:val="18"/>
        </w:rPr>
        <w:t>Realizując</w:t>
      </w:r>
      <w:r w:rsidR="00936E2B" w:rsidRPr="00DA7FA8">
        <w:rPr>
          <w:rFonts w:ascii="Lato" w:hAnsi="Lato"/>
          <w:sz w:val="18"/>
          <w:szCs w:val="18"/>
        </w:rPr>
        <w:t xml:space="preserve"> niniejsz</w:t>
      </w:r>
      <w:r w:rsidRPr="00DA7FA8">
        <w:rPr>
          <w:rFonts w:ascii="Lato" w:hAnsi="Lato"/>
          <w:sz w:val="18"/>
          <w:szCs w:val="18"/>
        </w:rPr>
        <w:t>ą</w:t>
      </w:r>
      <w:r w:rsidR="00936E2B" w:rsidRPr="00DA7FA8">
        <w:rPr>
          <w:rFonts w:ascii="Lato" w:hAnsi="Lato"/>
          <w:sz w:val="18"/>
          <w:szCs w:val="18"/>
        </w:rPr>
        <w:t xml:space="preserve"> umow</w:t>
      </w:r>
      <w:r w:rsidRPr="00DA7FA8">
        <w:rPr>
          <w:rFonts w:ascii="Lato" w:hAnsi="Lato"/>
          <w:sz w:val="18"/>
          <w:szCs w:val="18"/>
        </w:rPr>
        <w:t>ę</w:t>
      </w:r>
      <w:r w:rsidR="00936E2B" w:rsidRPr="00DA7FA8">
        <w:rPr>
          <w:rFonts w:ascii="Lato" w:hAnsi="Lato"/>
          <w:sz w:val="18"/>
          <w:szCs w:val="18"/>
        </w:rPr>
        <w:t xml:space="preserve"> Dzierżawca nabywa prawo do </w:t>
      </w:r>
      <w:r w:rsidR="00E3383D" w:rsidRPr="00DA7FA8">
        <w:rPr>
          <w:rFonts w:ascii="Lato" w:hAnsi="Lato"/>
          <w:sz w:val="18"/>
          <w:szCs w:val="18"/>
        </w:rPr>
        <w:t xml:space="preserve">prowadzenia </w:t>
      </w:r>
      <w:r w:rsidR="00345089" w:rsidRPr="00DA7FA8">
        <w:rPr>
          <w:rFonts w:ascii="Lato" w:hAnsi="Lato"/>
          <w:sz w:val="18"/>
          <w:szCs w:val="18"/>
        </w:rPr>
        <w:t xml:space="preserve">wyłącznie </w:t>
      </w:r>
      <w:r w:rsidR="00E3383D" w:rsidRPr="00DA7FA8">
        <w:rPr>
          <w:rFonts w:ascii="Lato" w:hAnsi="Lato"/>
          <w:sz w:val="18"/>
          <w:szCs w:val="18"/>
        </w:rPr>
        <w:t xml:space="preserve">działalności rolnej na wydzierżawionych gruntach oraz </w:t>
      </w:r>
      <w:r w:rsidR="00936E2B" w:rsidRPr="00DA7FA8">
        <w:rPr>
          <w:rFonts w:ascii="Lato" w:hAnsi="Lato"/>
          <w:sz w:val="18"/>
          <w:szCs w:val="18"/>
        </w:rPr>
        <w:t>pobierania pożytków i czerpania korzyści na zasadach określonych w niniejszej umowie i przepisach polskiego praw</w:t>
      </w:r>
      <w:r w:rsidR="00486C6D" w:rsidRPr="00DA7FA8">
        <w:rPr>
          <w:rFonts w:ascii="Lato" w:hAnsi="Lato"/>
          <w:sz w:val="18"/>
          <w:szCs w:val="18"/>
        </w:rPr>
        <w:t>a.</w:t>
      </w:r>
    </w:p>
    <w:p w14:paraId="070DB348" w14:textId="77777777" w:rsidR="00122550" w:rsidRPr="00DA7FA8" w:rsidRDefault="00122550" w:rsidP="00FD35A1">
      <w:pPr>
        <w:autoSpaceDE w:val="0"/>
        <w:autoSpaceDN w:val="0"/>
        <w:adjustRightInd w:val="0"/>
        <w:spacing w:line="276" w:lineRule="auto"/>
        <w:jc w:val="center"/>
        <w:rPr>
          <w:rFonts w:ascii="Lato" w:hAnsi="Lato"/>
          <w:b/>
          <w:sz w:val="18"/>
          <w:szCs w:val="18"/>
        </w:rPr>
      </w:pPr>
    </w:p>
    <w:p w14:paraId="33A37D5D" w14:textId="77777777" w:rsidR="001A1B20" w:rsidRPr="00DA7FA8" w:rsidRDefault="001A1B20" w:rsidP="00FD35A1">
      <w:pPr>
        <w:autoSpaceDE w:val="0"/>
        <w:autoSpaceDN w:val="0"/>
        <w:adjustRightInd w:val="0"/>
        <w:spacing w:line="276" w:lineRule="auto"/>
        <w:jc w:val="center"/>
        <w:rPr>
          <w:rFonts w:ascii="Lato" w:hAnsi="Lato"/>
          <w:sz w:val="18"/>
          <w:szCs w:val="18"/>
        </w:rPr>
      </w:pPr>
      <w:r w:rsidRPr="00DA7FA8">
        <w:rPr>
          <w:rFonts w:ascii="Lato" w:hAnsi="Lato"/>
          <w:b/>
          <w:sz w:val="18"/>
          <w:szCs w:val="18"/>
        </w:rPr>
        <w:t>§ 2 Oświadczenia Stron</w:t>
      </w:r>
    </w:p>
    <w:p w14:paraId="220D3912" w14:textId="497992B4" w:rsidR="001A1B20" w:rsidRPr="00DA7FA8" w:rsidRDefault="001A1B20" w:rsidP="004D43F0">
      <w:pPr>
        <w:numPr>
          <w:ilvl w:val="0"/>
          <w:numId w:val="2"/>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Na podstawie art. 10 ust. 3 Ustawy z dnia 16 kwietnia 2004r. o ochronie przyrody </w:t>
      </w:r>
      <w:r w:rsidR="00372DAF" w:rsidRPr="00372DAF">
        <w:rPr>
          <w:rFonts w:ascii="Lato" w:hAnsi="Lato"/>
          <w:sz w:val="18"/>
          <w:szCs w:val="18"/>
        </w:rPr>
        <w:t>(t.j. Dz.U. z 2020 r. poz. 55)</w:t>
      </w:r>
      <w:r w:rsidRPr="00DA7FA8">
        <w:rPr>
          <w:rFonts w:ascii="Lato" w:hAnsi="Lato"/>
          <w:sz w:val="18"/>
          <w:szCs w:val="18"/>
        </w:rPr>
        <w:t xml:space="preserve"> Wydzierżawiający oświadcza, że jest użytkownikiem wieczystym gruntów</w:t>
      </w:r>
      <w:r w:rsidR="001A570C">
        <w:rPr>
          <w:rFonts w:ascii="Lato" w:hAnsi="Lato"/>
          <w:sz w:val="18"/>
          <w:szCs w:val="18"/>
        </w:rPr>
        <w:t xml:space="preserve"> </w:t>
      </w:r>
      <w:r w:rsidRPr="00DA7FA8">
        <w:rPr>
          <w:rFonts w:ascii="Lato" w:hAnsi="Lato"/>
          <w:sz w:val="18"/>
          <w:szCs w:val="18"/>
        </w:rPr>
        <w:t>Skarbu Państwa stanowiących przedmiot dzierżawy i jest uprawniony do ich wydzierżawienia.</w:t>
      </w:r>
    </w:p>
    <w:p w14:paraId="70532AAC" w14:textId="77777777" w:rsidR="004F78D5" w:rsidRPr="00DA7FA8" w:rsidRDefault="00F41F76" w:rsidP="004D43F0">
      <w:pPr>
        <w:numPr>
          <w:ilvl w:val="0"/>
          <w:numId w:val="2"/>
        </w:numPr>
        <w:autoSpaceDE w:val="0"/>
        <w:autoSpaceDN w:val="0"/>
        <w:adjustRightInd w:val="0"/>
        <w:spacing w:after="120"/>
        <w:ind w:left="0" w:hanging="357"/>
        <w:jc w:val="both"/>
        <w:rPr>
          <w:rFonts w:ascii="Lato" w:hAnsi="Lato"/>
          <w:sz w:val="18"/>
          <w:szCs w:val="18"/>
        </w:rPr>
      </w:pPr>
      <w:r w:rsidRPr="00DA7FA8">
        <w:rPr>
          <w:rFonts w:ascii="Lato" w:hAnsi="Lato"/>
          <w:sz w:val="18"/>
          <w:szCs w:val="18"/>
        </w:rPr>
        <w:t>Dzierżawca oświadcza że zapoznał się z przedmiotem</w:t>
      </w:r>
      <w:r w:rsidR="001A570C">
        <w:rPr>
          <w:rFonts w:ascii="Lato" w:hAnsi="Lato"/>
          <w:sz w:val="18"/>
          <w:szCs w:val="18"/>
        </w:rPr>
        <w:t xml:space="preserve"> dzierżawy w terenie oraz</w:t>
      </w:r>
      <w:r w:rsidRPr="00DA7FA8">
        <w:rPr>
          <w:rFonts w:ascii="Lato" w:hAnsi="Lato"/>
          <w:sz w:val="18"/>
          <w:szCs w:val="18"/>
        </w:rPr>
        <w:t xml:space="preserve"> warunkami dzierżawy i przyjmuje je bez żadnych zastrzeżeń. </w:t>
      </w:r>
    </w:p>
    <w:p w14:paraId="4198FF19" w14:textId="77777777" w:rsidR="007F195F" w:rsidRPr="00DA7FA8" w:rsidRDefault="00F41F76" w:rsidP="004D43F0">
      <w:pPr>
        <w:numPr>
          <w:ilvl w:val="0"/>
          <w:numId w:val="2"/>
        </w:numPr>
        <w:autoSpaceDE w:val="0"/>
        <w:autoSpaceDN w:val="0"/>
        <w:adjustRightInd w:val="0"/>
        <w:spacing w:after="120"/>
        <w:ind w:left="0" w:hanging="357"/>
        <w:jc w:val="both"/>
        <w:rPr>
          <w:rFonts w:ascii="Lato" w:hAnsi="Lato"/>
          <w:sz w:val="18"/>
          <w:szCs w:val="18"/>
        </w:rPr>
      </w:pPr>
      <w:r w:rsidRPr="00DA7FA8">
        <w:rPr>
          <w:rFonts w:ascii="Lato" w:hAnsi="Lato"/>
          <w:sz w:val="18"/>
          <w:szCs w:val="18"/>
        </w:rPr>
        <w:t>Dzierżawcy wiadomym jest, że dane wydzierżawionych gruntów zostały opracowane zgodnie z dostępną dokumenta</w:t>
      </w:r>
      <w:r w:rsidR="00090F85" w:rsidRPr="00DA7FA8">
        <w:rPr>
          <w:rFonts w:ascii="Lato" w:hAnsi="Lato"/>
          <w:sz w:val="18"/>
          <w:szCs w:val="18"/>
        </w:rPr>
        <w:t>cją projektu planu ochrony BdPN przy dołożeniu staranności</w:t>
      </w:r>
      <w:r w:rsidR="00936E2B" w:rsidRPr="00DA7FA8">
        <w:rPr>
          <w:rFonts w:ascii="Lato" w:hAnsi="Lato"/>
          <w:sz w:val="18"/>
          <w:szCs w:val="18"/>
        </w:rPr>
        <w:t>,</w:t>
      </w:r>
      <w:r w:rsidR="00090F85" w:rsidRPr="00DA7FA8">
        <w:rPr>
          <w:rFonts w:ascii="Lato" w:hAnsi="Lato"/>
          <w:sz w:val="18"/>
          <w:szCs w:val="18"/>
        </w:rPr>
        <w:t xml:space="preserve"> nie wykonywano jednak pomiarów geodezyjnych w terenie. Dzierżawca nie </w:t>
      </w:r>
      <w:r w:rsidR="004B313B" w:rsidRPr="00DA7FA8">
        <w:rPr>
          <w:rFonts w:ascii="Lato" w:hAnsi="Lato"/>
          <w:sz w:val="18"/>
          <w:szCs w:val="18"/>
        </w:rPr>
        <w:t>będzie</w:t>
      </w:r>
      <w:r w:rsidR="00090F85" w:rsidRPr="00DA7FA8">
        <w:rPr>
          <w:rFonts w:ascii="Lato" w:hAnsi="Lato"/>
          <w:sz w:val="18"/>
          <w:szCs w:val="18"/>
        </w:rPr>
        <w:t xml:space="preserve"> podnosił względem Wydzierżawiającego żadnych roszczeń wynikających </w:t>
      </w:r>
      <w:r w:rsidR="004F78D5" w:rsidRPr="00DA7FA8">
        <w:rPr>
          <w:rFonts w:ascii="Lato" w:hAnsi="Lato"/>
          <w:sz w:val="18"/>
          <w:szCs w:val="18"/>
        </w:rPr>
        <w:t>z ewentualnych niezgodności dotyczących</w:t>
      </w:r>
      <w:r w:rsidR="004B313B" w:rsidRPr="00DA7FA8">
        <w:rPr>
          <w:rFonts w:ascii="Lato" w:hAnsi="Lato"/>
          <w:sz w:val="18"/>
          <w:szCs w:val="18"/>
        </w:rPr>
        <w:t xml:space="preserve"> wydzierżawionych gruntów, w szczególności zaś powierzchni poszczególnych klas użytków gruntowych, jeżeli po podpisaniu umowy uprawniony geodeta po przeprowadzeniu pomiarów wykaże inną powierzchnię </w:t>
      </w:r>
      <w:r w:rsidR="005721ED" w:rsidRPr="00DA7FA8">
        <w:rPr>
          <w:rFonts w:ascii="Lato" w:hAnsi="Lato"/>
          <w:sz w:val="18"/>
          <w:szCs w:val="18"/>
        </w:rPr>
        <w:t xml:space="preserve">niż ujęto w dokumentacji przetargu. </w:t>
      </w:r>
      <w:r w:rsidR="003E45D1" w:rsidRPr="00DA7FA8">
        <w:rPr>
          <w:rFonts w:ascii="Lato" w:hAnsi="Lato"/>
          <w:sz w:val="18"/>
          <w:szCs w:val="18"/>
        </w:rPr>
        <w:t>Wydzierżawiający nie ponosi odpowiedzialności z tytułu ryzyka gospodarczego podejmowanego przez Dzierżawcę</w:t>
      </w:r>
      <w:r w:rsidR="001E54EA" w:rsidRPr="00DA7FA8">
        <w:rPr>
          <w:rFonts w:ascii="Lato" w:hAnsi="Lato"/>
          <w:sz w:val="18"/>
          <w:szCs w:val="18"/>
        </w:rPr>
        <w:t xml:space="preserve"> w tym wynikającego </w:t>
      </w:r>
      <w:r w:rsidR="00B8559D" w:rsidRPr="00DA7FA8">
        <w:rPr>
          <w:rFonts w:ascii="Lato" w:hAnsi="Lato"/>
          <w:sz w:val="18"/>
          <w:szCs w:val="18"/>
        </w:rPr>
        <w:t>z</w:t>
      </w:r>
      <w:r w:rsidR="001A570C">
        <w:rPr>
          <w:rFonts w:ascii="Lato" w:hAnsi="Lato"/>
          <w:sz w:val="18"/>
          <w:szCs w:val="18"/>
        </w:rPr>
        <w:t> </w:t>
      </w:r>
      <w:r w:rsidR="00B8559D" w:rsidRPr="00DA7FA8">
        <w:rPr>
          <w:rFonts w:ascii="Lato" w:hAnsi="Lato"/>
          <w:sz w:val="18"/>
          <w:szCs w:val="18"/>
        </w:rPr>
        <w:t xml:space="preserve">uczestnictwa w programach rolnych i rolno-środowiskowych związanych z </w:t>
      </w:r>
      <w:r w:rsidR="004F78D5" w:rsidRPr="00DA7FA8">
        <w:rPr>
          <w:rFonts w:ascii="Lato" w:hAnsi="Lato"/>
          <w:sz w:val="18"/>
          <w:szCs w:val="18"/>
        </w:rPr>
        <w:t>możliwością</w:t>
      </w:r>
      <w:r w:rsidR="00B8559D" w:rsidRPr="00DA7FA8">
        <w:rPr>
          <w:rFonts w:ascii="Lato" w:hAnsi="Lato"/>
          <w:sz w:val="18"/>
          <w:szCs w:val="18"/>
        </w:rPr>
        <w:t xml:space="preserve"> uzyskania dopłat ze środków krajowych i unijnych. </w:t>
      </w:r>
      <w:r w:rsidR="005721ED" w:rsidRPr="00DA7FA8">
        <w:rPr>
          <w:rFonts w:ascii="Lato" w:hAnsi="Lato"/>
          <w:sz w:val="18"/>
          <w:szCs w:val="18"/>
        </w:rPr>
        <w:t>Ewentualne spory dotyczące granic dzierżawionych kompleksów rozstrzyga Wydzierżawiający</w:t>
      </w:r>
      <w:r w:rsidR="00122550" w:rsidRPr="00DA7FA8">
        <w:rPr>
          <w:rFonts w:ascii="Lato" w:hAnsi="Lato"/>
          <w:sz w:val="18"/>
          <w:szCs w:val="18"/>
        </w:rPr>
        <w:t>.</w:t>
      </w:r>
    </w:p>
    <w:p w14:paraId="257F2A3D" w14:textId="14F72362" w:rsidR="00122550" w:rsidRPr="00DA7FA8" w:rsidRDefault="00122550" w:rsidP="00216EA2">
      <w:pPr>
        <w:numPr>
          <w:ilvl w:val="0"/>
          <w:numId w:val="2"/>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Wydzierżawiający nie ponosi odpowiedzialności cywilnej za szkody w pogłowiu oraz w użytkach zielonych wyrządzone przez zwierzęta dzikie, a także za szkody powstałe w wyniku pożarów i innych klęsk żywiołowych.</w:t>
      </w:r>
      <w:r w:rsidR="00414254">
        <w:rPr>
          <w:rFonts w:ascii="Lato" w:hAnsi="Lato"/>
          <w:sz w:val="18"/>
          <w:szCs w:val="18"/>
        </w:rPr>
        <w:t xml:space="preserve"> </w:t>
      </w:r>
      <w:r w:rsidR="00E03696" w:rsidRPr="00E03696">
        <w:rPr>
          <w:rFonts w:ascii="Lato" w:hAnsi="Lato"/>
          <w:sz w:val="18"/>
          <w:szCs w:val="18"/>
        </w:rPr>
        <w:t xml:space="preserve">Zgodnie z art. 126. pkt 6 ust. 1 Ustawy z dnia 16 kwietnia 2004 r. o ochronie przyrody (Dz.U. 2020 poz. 55) </w:t>
      </w:r>
      <w:r w:rsidR="00216EA2" w:rsidRPr="00E03696">
        <w:rPr>
          <w:rFonts w:ascii="Lato" w:hAnsi="Lato"/>
          <w:sz w:val="18"/>
          <w:szCs w:val="18"/>
        </w:rPr>
        <w:t>z uwagi</w:t>
      </w:r>
      <w:r w:rsidR="00E03696" w:rsidRPr="00E03696">
        <w:rPr>
          <w:rFonts w:ascii="Lato" w:hAnsi="Lato"/>
          <w:sz w:val="18"/>
          <w:szCs w:val="18"/>
        </w:rPr>
        <w:t xml:space="preserve"> na to, że dzierżawiony grunt jest własnością Skarbu Państwa dzierżawcy nie przysługują odszkodowania od Skarbu Państwa za szkody w pogłowiu zwierząt gospodarskich czynione przez  wilki, rysie i niedźwiedzie.</w:t>
      </w:r>
    </w:p>
    <w:p w14:paraId="1A843CEE" w14:textId="77777777" w:rsidR="007F195F" w:rsidRPr="00DA7FA8" w:rsidRDefault="007F195F" w:rsidP="00FD35A1">
      <w:pPr>
        <w:pStyle w:val="Akapitzlist"/>
        <w:autoSpaceDE w:val="0"/>
        <w:autoSpaceDN w:val="0"/>
        <w:adjustRightInd w:val="0"/>
        <w:spacing w:line="276" w:lineRule="auto"/>
        <w:ind w:left="0"/>
        <w:jc w:val="both"/>
        <w:rPr>
          <w:rFonts w:ascii="Lato" w:hAnsi="Lato"/>
          <w:b/>
          <w:sz w:val="18"/>
          <w:szCs w:val="18"/>
        </w:rPr>
      </w:pPr>
    </w:p>
    <w:p w14:paraId="5E2236F9" w14:textId="77777777" w:rsidR="007F195F" w:rsidRPr="00DA7FA8" w:rsidRDefault="007F195F" w:rsidP="00FD35A1">
      <w:pPr>
        <w:pStyle w:val="Akapitzlist"/>
        <w:autoSpaceDE w:val="0"/>
        <w:autoSpaceDN w:val="0"/>
        <w:adjustRightInd w:val="0"/>
        <w:spacing w:line="276" w:lineRule="auto"/>
        <w:ind w:left="0"/>
        <w:jc w:val="center"/>
        <w:rPr>
          <w:rFonts w:ascii="Lato" w:hAnsi="Lato"/>
          <w:b/>
          <w:sz w:val="18"/>
          <w:szCs w:val="18"/>
        </w:rPr>
      </w:pPr>
      <w:r w:rsidRPr="00DA7FA8">
        <w:rPr>
          <w:rFonts w:ascii="Lato" w:hAnsi="Lato"/>
          <w:b/>
          <w:sz w:val="18"/>
          <w:szCs w:val="18"/>
        </w:rPr>
        <w:t>§ 3 Wydanie Przedmiotu Dzierżawy</w:t>
      </w:r>
    </w:p>
    <w:p w14:paraId="61A3D75B" w14:textId="657813E5" w:rsidR="007F195F" w:rsidRPr="00DA7FA8" w:rsidRDefault="007F195F" w:rsidP="004D43F0">
      <w:pPr>
        <w:pStyle w:val="Akapitzlist"/>
        <w:numPr>
          <w:ilvl w:val="0"/>
          <w:numId w:val="3"/>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Wydanie Przedmiotu Dzierżawy nastąpi nie później niż w terminie </w:t>
      </w:r>
      <w:r w:rsidR="00372DAF">
        <w:rPr>
          <w:rFonts w:ascii="Lato" w:hAnsi="Lato"/>
          <w:sz w:val="18"/>
          <w:szCs w:val="18"/>
        </w:rPr>
        <w:t>15</w:t>
      </w:r>
      <w:r w:rsidRPr="00DA7FA8">
        <w:rPr>
          <w:rFonts w:ascii="Lato" w:hAnsi="Lato"/>
          <w:sz w:val="18"/>
          <w:szCs w:val="18"/>
        </w:rPr>
        <w:t xml:space="preserve"> dni od daty zawarcia Umowy, na podstawie protokołu zdawczo – odbiorczego sporządzonego przez Strony. </w:t>
      </w:r>
    </w:p>
    <w:p w14:paraId="6589A349" w14:textId="77777777" w:rsidR="007F195F" w:rsidRPr="00DA7FA8" w:rsidRDefault="007F195F" w:rsidP="00FD35A1">
      <w:pPr>
        <w:autoSpaceDE w:val="0"/>
        <w:autoSpaceDN w:val="0"/>
        <w:adjustRightInd w:val="0"/>
        <w:spacing w:line="276" w:lineRule="auto"/>
        <w:jc w:val="both"/>
        <w:rPr>
          <w:rFonts w:ascii="Lato" w:hAnsi="Lato"/>
          <w:b/>
          <w:sz w:val="18"/>
          <w:szCs w:val="18"/>
        </w:rPr>
      </w:pPr>
    </w:p>
    <w:p w14:paraId="6C4A1091" w14:textId="77777777" w:rsidR="001A570C" w:rsidRDefault="001A570C">
      <w:pPr>
        <w:spacing w:after="200" w:line="276" w:lineRule="auto"/>
        <w:rPr>
          <w:rFonts w:ascii="Lato" w:hAnsi="Lato"/>
          <w:b/>
          <w:sz w:val="18"/>
          <w:szCs w:val="18"/>
        </w:rPr>
      </w:pPr>
      <w:r>
        <w:rPr>
          <w:rFonts w:ascii="Lato" w:hAnsi="Lato"/>
          <w:b/>
          <w:sz w:val="18"/>
          <w:szCs w:val="18"/>
        </w:rPr>
        <w:br w:type="page"/>
      </w:r>
    </w:p>
    <w:p w14:paraId="706A7DD7" w14:textId="77777777" w:rsidR="007F195F" w:rsidRPr="00DA7FA8" w:rsidRDefault="007F195F" w:rsidP="00FD35A1">
      <w:pPr>
        <w:autoSpaceDE w:val="0"/>
        <w:autoSpaceDN w:val="0"/>
        <w:adjustRightInd w:val="0"/>
        <w:spacing w:line="276" w:lineRule="auto"/>
        <w:jc w:val="center"/>
        <w:rPr>
          <w:rFonts w:ascii="Lato" w:hAnsi="Lato"/>
          <w:b/>
          <w:sz w:val="18"/>
          <w:szCs w:val="18"/>
        </w:rPr>
      </w:pPr>
      <w:r w:rsidRPr="00DA7FA8">
        <w:rPr>
          <w:rFonts w:ascii="Lato" w:hAnsi="Lato"/>
          <w:b/>
          <w:sz w:val="18"/>
          <w:szCs w:val="18"/>
        </w:rPr>
        <w:lastRenderedPageBreak/>
        <w:t>§ 4 Wymagania dotyczące użytkowania Przedmiotu Dzierżawy</w:t>
      </w:r>
      <w:r w:rsidR="006F0326" w:rsidRPr="00DA7FA8">
        <w:rPr>
          <w:rFonts w:ascii="Lato" w:hAnsi="Lato"/>
          <w:b/>
          <w:sz w:val="18"/>
          <w:szCs w:val="18"/>
        </w:rPr>
        <w:t xml:space="preserve"> i obowiązki S</w:t>
      </w:r>
      <w:r w:rsidR="00475FF1" w:rsidRPr="00DA7FA8">
        <w:rPr>
          <w:rFonts w:ascii="Lato" w:hAnsi="Lato"/>
          <w:b/>
          <w:sz w:val="18"/>
          <w:szCs w:val="18"/>
        </w:rPr>
        <w:t>tron</w:t>
      </w:r>
    </w:p>
    <w:p w14:paraId="406A81FD" w14:textId="13EB5569" w:rsidR="00993AB5" w:rsidRPr="00DA7FA8" w:rsidRDefault="007F195F"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Szczegółowy opis warunków użytkowania Przedmiotu Dzierżawy stanowi załącznik nr 1 </w:t>
      </w:r>
      <w:r w:rsidR="00871DC9">
        <w:rPr>
          <w:rFonts w:ascii="Lato" w:hAnsi="Lato"/>
          <w:sz w:val="18"/>
          <w:szCs w:val="18"/>
        </w:rPr>
        <w:t>do ogłoszenia o przetargu</w:t>
      </w:r>
      <w:r w:rsidRPr="00DA7FA8">
        <w:rPr>
          <w:rFonts w:ascii="Lato" w:hAnsi="Lato"/>
          <w:sz w:val="18"/>
          <w:szCs w:val="18"/>
        </w:rPr>
        <w:t xml:space="preserve"> tj.</w:t>
      </w:r>
      <w:r w:rsidR="00372DAF" w:rsidRPr="00372DAF">
        <w:rPr>
          <w:rFonts w:ascii="Lato" w:hAnsi="Lato"/>
          <w:b/>
          <w:bCs/>
          <w:i/>
          <w:iCs/>
          <w:sz w:val="18"/>
          <w:szCs w:val="18"/>
        </w:rPr>
        <w:t xml:space="preserve"> </w:t>
      </w:r>
      <w:bookmarkStart w:id="2" w:name="_Hlk33691541"/>
      <w:r w:rsidR="00372DAF" w:rsidRPr="00372DAF">
        <w:rPr>
          <w:rFonts w:ascii="Lato" w:hAnsi="Lato"/>
          <w:b/>
          <w:bCs/>
          <w:i/>
          <w:iCs/>
          <w:sz w:val="18"/>
          <w:szCs w:val="18"/>
        </w:rPr>
        <w:t>„</w:t>
      </w:r>
      <w:r w:rsidR="00871DC9" w:rsidRPr="00871DC9">
        <w:rPr>
          <w:rFonts w:ascii="Lato" w:hAnsi="Lato"/>
          <w:b/>
          <w:bCs/>
          <w:i/>
          <w:iCs/>
          <w:sz w:val="18"/>
          <w:szCs w:val="18"/>
        </w:rPr>
        <w:t>Szczegółowy sposób zagospodarowania gruntów będących przedmiotem przetargu</w:t>
      </w:r>
      <w:r w:rsidR="00372DAF" w:rsidRPr="00372DAF">
        <w:rPr>
          <w:rFonts w:ascii="Lato" w:hAnsi="Lato"/>
          <w:b/>
          <w:bCs/>
          <w:i/>
          <w:iCs/>
          <w:sz w:val="18"/>
          <w:szCs w:val="18"/>
        </w:rPr>
        <w:t>”</w:t>
      </w:r>
      <w:bookmarkEnd w:id="2"/>
      <w:r w:rsidRPr="00DA7FA8">
        <w:rPr>
          <w:rFonts w:ascii="Lato" w:hAnsi="Lato"/>
          <w:sz w:val="18"/>
          <w:szCs w:val="18"/>
        </w:rPr>
        <w:t>.</w:t>
      </w:r>
    </w:p>
    <w:p w14:paraId="51099B81" w14:textId="77777777" w:rsidR="00486C6D" w:rsidRPr="00DA7FA8" w:rsidRDefault="00486C6D"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Dzierżawca zobowiązuje się korzystać z przedmiotu umowy zgodnie z </w:t>
      </w:r>
      <w:r w:rsidR="00E83AA2" w:rsidRPr="00DA7FA8">
        <w:rPr>
          <w:rFonts w:ascii="Lato" w:hAnsi="Lato"/>
          <w:sz w:val="18"/>
          <w:szCs w:val="18"/>
        </w:rPr>
        <w:t xml:space="preserve">warunkami niniejszej umowy i jej załączników oraz </w:t>
      </w:r>
      <w:r w:rsidRPr="00DA7FA8">
        <w:rPr>
          <w:rFonts w:ascii="Lato" w:hAnsi="Lato"/>
          <w:sz w:val="18"/>
          <w:szCs w:val="18"/>
        </w:rPr>
        <w:t>przepisami prawa polskiego</w:t>
      </w:r>
      <w:r w:rsidR="00E83AA2" w:rsidRPr="00DA7FA8">
        <w:rPr>
          <w:rFonts w:ascii="Lato" w:hAnsi="Lato"/>
          <w:sz w:val="18"/>
          <w:szCs w:val="18"/>
        </w:rPr>
        <w:t xml:space="preserve"> w szczególności zaś przepisów dotyczących ochrony przyrody, środowiska i wód, ochrony gruntów rolnych i leśnych, przepisów przeciwpożarowych i BHP</w:t>
      </w:r>
      <w:r w:rsidRPr="00DA7FA8">
        <w:rPr>
          <w:rFonts w:ascii="Lato" w:hAnsi="Lato"/>
          <w:sz w:val="18"/>
          <w:szCs w:val="18"/>
        </w:rPr>
        <w:t>.</w:t>
      </w:r>
    </w:p>
    <w:p w14:paraId="789F8079" w14:textId="77777777" w:rsidR="00475FF1" w:rsidRPr="00DA7FA8" w:rsidRDefault="00486C6D"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Dzierżawca zobowiązuje się wykonywać </w:t>
      </w:r>
      <w:r w:rsidR="001A570C">
        <w:rPr>
          <w:rFonts w:ascii="Lato" w:hAnsi="Lato"/>
          <w:sz w:val="18"/>
          <w:szCs w:val="18"/>
        </w:rPr>
        <w:t>zabiegi</w:t>
      </w:r>
      <w:r w:rsidRPr="00DA7FA8">
        <w:rPr>
          <w:rFonts w:ascii="Lato" w:hAnsi="Lato"/>
          <w:sz w:val="18"/>
          <w:szCs w:val="18"/>
        </w:rPr>
        <w:t xml:space="preserve"> ochronne przewidziane </w:t>
      </w:r>
      <w:r w:rsidR="00E3383D" w:rsidRPr="00DA7FA8">
        <w:rPr>
          <w:rFonts w:ascii="Lato" w:hAnsi="Lato"/>
          <w:sz w:val="18"/>
          <w:szCs w:val="18"/>
        </w:rPr>
        <w:t>dla wydzierżawionych kompleksów i</w:t>
      </w:r>
      <w:r w:rsidR="001A570C">
        <w:rPr>
          <w:rFonts w:ascii="Lato" w:hAnsi="Lato"/>
          <w:sz w:val="18"/>
          <w:szCs w:val="18"/>
        </w:rPr>
        <w:t> </w:t>
      </w:r>
      <w:r w:rsidR="00E3383D" w:rsidRPr="00DA7FA8">
        <w:rPr>
          <w:rFonts w:ascii="Lato" w:hAnsi="Lato"/>
          <w:sz w:val="18"/>
          <w:szCs w:val="18"/>
        </w:rPr>
        <w:t>sposobów użytkowania gruntów zgodnie z zapisami załącznika nr 1 do umowy.</w:t>
      </w:r>
      <w:r w:rsidR="00475FF1" w:rsidRPr="00DA7FA8">
        <w:rPr>
          <w:rFonts w:ascii="Lato" w:hAnsi="Lato"/>
          <w:sz w:val="18"/>
          <w:szCs w:val="18"/>
        </w:rPr>
        <w:t xml:space="preserve"> Dzierżawca nie może zaprzestać użytkowania gruntów przed zakończeniem umowy. </w:t>
      </w:r>
    </w:p>
    <w:p w14:paraId="1A108F48" w14:textId="77777777" w:rsidR="00486C6D" w:rsidRPr="00DA7FA8" w:rsidRDefault="00475FF1"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Dzierżawca nie będzie dokonywać zmian w przedmiocie dzierżawy bez uzyskania pisemnej zgody </w:t>
      </w:r>
      <w:r w:rsidR="009A16AB" w:rsidRPr="00DA7FA8">
        <w:rPr>
          <w:rFonts w:ascii="Lato" w:hAnsi="Lato"/>
          <w:sz w:val="18"/>
          <w:szCs w:val="18"/>
        </w:rPr>
        <w:t>Wydzierżawiającego</w:t>
      </w:r>
      <w:r w:rsidRPr="00DA7FA8">
        <w:rPr>
          <w:rFonts w:ascii="Lato" w:hAnsi="Lato"/>
          <w:sz w:val="18"/>
          <w:szCs w:val="18"/>
        </w:rPr>
        <w:t xml:space="preserve"> zawierającej szczegółowy opis i zasady wykonania danej czynności. </w:t>
      </w:r>
      <w:r w:rsidR="00F31554" w:rsidRPr="00DA7FA8">
        <w:rPr>
          <w:rFonts w:ascii="Lato" w:hAnsi="Lato"/>
          <w:sz w:val="18"/>
          <w:szCs w:val="18"/>
        </w:rPr>
        <w:t>Wszelkie ewentualne ulepszenia Dzierżawca realizuje na swój koszt i ryzyko. Najpóźniej ostatniego dnia obowiązywania umowy Dzierżawca przywraca przedmiot dzierżawy do stanu pierwotnego, chyba że Strony zawrą osobne porozumienie określające warunki przejęcia ulepszeń przez Wydzierżawiającego</w:t>
      </w:r>
      <w:r w:rsidR="006F0326" w:rsidRPr="00DA7FA8">
        <w:rPr>
          <w:rFonts w:ascii="Lato" w:hAnsi="Lato"/>
          <w:sz w:val="18"/>
          <w:szCs w:val="18"/>
        </w:rPr>
        <w:t>.</w:t>
      </w:r>
    </w:p>
    <w:p w14:paraId="0855713C" w14:textId="77777777" w:rsidR="00880FDA" w:rsidRPr="00DA7FA8" w:rsidRDefault="00880FDA"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Dzierżawca nie może przenieść praw i obowiązków wynikających z niniejszej umowy na osoby trzecie bez uzyskania pisemnej zgody Wydzierżawiającego</w:t>
      </w:r>
      <w:r w:rsidR="00AE7C85" w:rsidRPr="00DA7FA8">
        <w:rPr>
          <w:rFonts w:ascii="Lato" w:hAnsi="Lato"/>
          <w:sz w:val="18"/>
          <w:szCs w:val="18"/>
        </w:rPr>
        <w:t>.</w:t>
      </w:r>
    </w:p>
    <w:p w14:paraId="50E5C77D" w14:textId="4E0B6E5F" w:rsidR="00641D03" w:rsidRPr="00DA7FA8" w:rsidRDefault="00AE7C85"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Dzierżawca ponosi wszelkie koszty związane z bieżącą eksploatacją przedmiotu umowy i prowadzoną działalnością</w:t>
      </w:r>
      <w:r w:rsidR="00161C8E" w:rsidRPr="00DA7FA8">
        <w:rPr>
          <w:rFonts w:ascii="Lato" w:hAnsi="Lato"/>
          <w:sz w:val="18"/>
          <w:szCs w:val="18"/>
        </w:rPr>
        <w:t xml:space="preserve">. </w:t>
      </w:r>
      <w:r w:rsidR="00CC62EE" w:rsidRPr="00DA7FA8">
        <w:rPr>
          <w:rFonts w:ascii="Lato" w:hAnsi="Lato"/>
          <w:sz w:val="18"/>
          <w:szCs w:val="18"/>
        </w:rPr>
        <w:t xml:space="preserve">Jeżeli z tytułu prowadzonej działalności </w:t>
      </w:r>
      <w:r w:rsidR="005D1935" w:rsidRPr="00DA7FA8">
        <w:rPr>
          <w:rFonts w:ascii="Lato" w:hAnsi="Lato"/>
          <w:sz w:val="18"/>
          <w:szCs w:val="18"/>
        </w:rPr>
        <w:t>powstanie obowiązek zapłacenie</w:t>
      </w:r>
      <w:r w:rsidR="00161C8E" w:rsidRPr="00DA7FA8">
        <w:rPr>
          <w:rFonts w:ascii="Lato" w:hAnsi="Lato"/>
          <w:sz w:val="18"/>
          <w:szCs w:val="18"/>
        </w:rPr>
        <w:t xml:space="preserve"> podatków</w:t>
      </w:r>
      <w:r w:rsidR="00D70166">
        <w:rPr>
          <w:rFonts w:ascii="Lato" w:hAnsi="Lato"/>
          <w:sz w:val="18"/>
          <w:szCs w:val="18"/>
        </w:rPr>
        <w:t xml:space="preserve">, np. </w:t>
      </w:r>
      <w:r w:rsidR="00161C8E" w:rsidRPr="00DA7FA8">
        <w:rPr>
          <w:rFonts w:ascii="Lato" w:hAnsi="Lato"/>
          <w:sz w:val="18"/>
          <w:szCs w:val="18"/>
        </w:rPr>
        <w:t xml:space="preserve"> podatku od nieruchomości lub </w:t>
      </w:r>
      <w:r w:rsidR="005D1935" w:rsidRPr="00DA7FA8">
        <w:rPr>
          <w:rFonts w:ascii="Lato" w:hAnsi="Lato"/>
          <w:sz w:val="18"/>
          <w:szCs w:val="18"/>
        </w:rPr>
        <w:t>gruntów związanych z</w:t>
      </w:r>
      <w:r w:rsidR="0095049C">
        <w:rPr>
          <w:rFonts w:ascii="Lato" w:hAnsi="Lato"/>
          <w:sz w:val="18"/>
          <w:szCs w:val="18"/>
        </w:rPr>
        <w:t> </w:t>
      </w:r>
      <w:r w:rsidR="005D1935" w:rsidRPr="00DA7FA8">
        <w:rPr>
          <w:rFonts w:ascii="Lato" w:hAnsi="Lato"/>
          <w:sz w:val="18"/>
          <w:szCs w:val="18"/>
        </w:rPr>
        <w:t>działalnością gospodarczą</w:t>
      </w:r>
      <w:r w:rsidR="00CC62EE" w:rsidRPr="00DA7FA8">
        <w:rPr>
          <w:rFonts w:ascii="Lato" w:hAnsi="Lato"/>
          <w:sz w:val="18"/>
          <w:szCs w:val="18"/>
        </w:rPr>
        <w:t xml:space="preserve"> </w:t>
      </w:r>
      <w:r w:rsidR="005D1935" w:rsidRPr="00DA7FA8">
        <w:rPr>
          <w:rFonts w:ascii="Lato" w:hAnsi="Lato"/>
          <w:sz w:val="18"/>
          <w:szCs w:val="18"/>
        </w:rPr>
        <w:t>to konieczność jego opłaty spoczywa na Dzierżawc</w:t>
      </w:r>
      <w:r w:rsidR="001600ED" w:rsidRPr="00DA7FA8">
        <w:rPr>
          <w:rFonts w:ascii="Lato" w:hAnsi="Lato"/>
          <w:sz w:val="18"/>
          <w:szCs w:val="18"/>
        </w:rPr>
        <w:t>y.</w:t>
      </w:r>
    </w:p>
    <w:p w14:paraId="1A22E532" w14:textId="13D2BF19" w:rsidR="00AE7C85" w:rsidRDefault="00641D03"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Dzierżawca zobowiązuje się do należytej eksploatacji dróg dojazdowych </w:t>
      </w:r>
      <w:r w:rsidR="00CF1016" w:rsidRPr="00DA7FA8">
        <w:rPr>
          <w:rFonts w:ascii="Lato" w:hAnsi="Lato"/>
          <w:sz w:val="18"/>
          <w:szCs w:val="18"/>
        </w:rPr>
        <w:t xml:space="preserve">i szlaków technologicznych </w:t>
      </w:r>
      <w:r w:rsidRPr="00DA7FA8">
        <w:rPr>
          <w:rFonts w:ascii="Lato" w:hAnsi="Lato"/>
          <w:sz w:val="18"/>
          <w:szCs w:val="18"/>
        </w:rPr>
        <w:t>i przyjmuje na siebie obowiązek ich bieżące</w:t>
      </w:r>
      <w:r w:rsidR="007F4CA3" w:rsidRPr="00DA7FA8">
        <w:rPr>
          <w:rFonts w:ascii="Lato" w:hAnsi="Lato"/>
          <w:sz w:val="18"/>
          <w:szCs w:val="18"/>
        </w:rPr>
        <w:t>go</w:t>
      </w:r>
      <w:r w:rsidRPr="00DA7FA8">
        <w:rPr>
          <w:rFonts w:ascii="Lato" w:hAnsi="Lato"/>
          <w:sz w:val="18"/>
          <w:szCs w:val="18"/>
        </w:rPr>
        <w:t xml:space="preserve"> </w:t>
      </w:r>
      <w:r w:rsidR="007F4CA3" w:rsidRPr="00DA7FA8">
        <w:rPr>
          <w:rFonts w:ascii="Lato" w:hAnsi="Lato"/>
          <w:sz w:val="18"/>
          <w:szCs w:val="18"/>
        </w:rPr>
        <w:t>utrzymania</w:t>
      </w:r>
      <w:r w:rsidRPr="00DA7FA8">
        <w:rPr>
          <w:rFonts w:ascii="Lato" w:hAnsi="Lato"/>
          <w:sz w:val="18"/>
          <w:szCs w:val="18"/>
        </w:rPr>
        <w:t>.</w:t>
      </w:r>
    </w:p>
    <w:p w14:paraId="16F9ECCA" w14:textId="5A27CD8F" w:rsidR="00781F6C" w:rsidRPr="00DA7FA8" w:rsidRDefault="00781F6C"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781F6C">
        <w:rPr>
          <w:rFonts w:ascii="Lato" w:hAnsi="Lato"/>
          <w:sz w:val="18"/>
          <w:szCs w:val="18"/>
        </w:rPr>
        <w:t>Dzierżawca przygotuje i oznaczy stanowisk</w:t>
      </w:r>
      <w:r>
        <w:rPr>
          <w:rFonts w:ascii="Lato" w:hAnsi="Lato"/>
          <w:sz w:val="18"/>
          <w:szCs w:val="18"/>
        </w:rPr>
        <w:t>a</w:t>
      </w:r>
      <w:r w:rsidRPr="00781F6C">
        <w:rPr>
          <w:rFonts w:ascii="Lato" w:hAnsi="Lato"/>
          <w:sz w:val="18"/>
          <w:szCs w:val="18"/>
        </w:rPr>
        <w:t xml:space="preserve"> pracy i powierzchnie robocze w sposób zapewniający bezpieczne  i</w:t>
      </w:r>
      <w:r>
        <w:rPr>
          <w:rFonts w:ascii="Lato" w:hAnsi="Lato"/>
          <w:sz w:val="18"/>
          <w:szCs w:val="18"/>
        </w:rPr>
        <w:t> </w:t>
      </w:r>
      <w:r w:rsidRPr="00781F6C">
        <w:rPr>
          <w:rFonts w:ascii="Lato" w:hAnsi="Lato"/>
          <w:sz w:val="18"/>
          <w:szCs w:val="18"/>
        </w:rPr>
        <w:t>higieniczne warunki pracy zatrudnionym przez siebie pracownikom oraz bezpieczeństwo osób trzecich przebywających na terenie dzierżawionym</w:t>
      </w:r>
      <w:r>
        <w:rPr>
          <w:rFonts w:ascii="Lato" w:hAnsi="Lato"/>
          <w:sz w:val="18"/>
          <w:szCs w:val="18"/>
        </w:rPr>
        <w:t xml:space="preserve"> i na sąsiadujących szlakach turystycznych</w:t>
      </w:r>
      <w:r w:rsidRPr="00781F6C">
        <w:rPr>
          <w:rFonts w:ascii="Lato" w:hAnsi="Lato"/>
          <w:sz w:val="18"/>
          <w:szCs w:val="18"/>
        </w:rPr>
        <w:t>.</w:t>
      </w:r>
    </w:p>
    <w:p w14:paraId="47BF8063" w14:textId="5FA626A6" w:rsidR="008949E8" w:rsidRPr="00DA7FA8" w:rsidRDefault="008949E8"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Na żądanie Wydzierżawiającego Dzierżawca niezwłocznie okaże </w:t>
      </w:r>
      <w:r w:rsidR="00EA5DBD" w:rsidRPr="00DA7FA8">
        <w:rPr>
          <w:rFonts w:ascii="Lato" w:hAnsi="Lato"/>
          <w:sz w:val="18"/>
          <w:szCs w:val="18"/>
        </w:rPr>
        <w:t>poświadczenie</w:t>
      </w:r>
      <w:r w:rsidRPr="00DA7FA8">
        <w:rPr>
          <w:rFonts w:ascii="Lato" w:hAnsi="Lato"/>
          <w:sz w:val="18"/>
          <w:szCs w:val="18"/>
        </w:rPr>
        <w:t xml:space="preserve"> podpisane przez lekarza weterynarii dokumentujące przeprowadzone odrobaczanie i </w:t>
      </w:r>
      <w:r w:rsidR="004D43F0">
        <w:rPr>
          <w:rFonts w:ascii="Lato" w:hAnsi="Lato"/>
          <w:sz w:val="18"/>
          <w:szCs w:val="18"/>
        </w:rPr>
        <w:t xml:space="preserve">ewentualne </w:t>
      </w:r>
      <w:r w:rsidRPr="00DA7FA8">
        <w:rPr>
          <w:rFonts w:ascii="Lato" w:hAnsi="Lato"/>
          <w:sz w:val="18"/>
          <w:szCs w:val="18"/>
        </w:rPr>
        <w:t>wymagane przepisami prawa szczepienia zwierząt, w</w:t>
      </w:r>
      <w:r w:rsidR="004D43F0">
        <w:rPr>
          <w:rFonts w:ascii="Lato" w:hAnsi="Lato"/>
          <w:sz w:val="18"/>
          <w:szCs w:val="18"/>
        </w:rPr>
        <w:t> </w:t>
      </w:r>
      <w:r w:rsidRPr="00DA7FA8">
        <w:rPr>
          <w:rFonts w:ascii="Lato" w:hAnsi="Lato"/>
          <w:sz w:val="18"/>
          <w:szCs w:val="18"/>
        </w:rPr>
        <w:t>tym psów pasterskich.</w:t>
      </w:r>
    </w:p>
    <w:p w14:paraId="18AD2BE9" w14:textId="77777777" w:rsidR="00F15B0A" w:rsidRPr="00DA7FA8" w:rsidRDefault="00F15B0A" w:rsidP="004D43F0">
      <w:pPr>
        <w:pStyle w:val="Akapitzlist"/>
        <w:numPr>
          <w:ilvl w:val="0"/>
          <w:numId w:val="4"/>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Pracownicy Służby i Straży Parku wykonujący </w:t>
      </w:r>
      <w:r w:rsidR="00645631" w:rsidRPr="00DA7FA8">
        <w:rPr>
          <w:rFonts w:ascii="Lato" w:hAnsi="Lato"/>
          <w:sz w:val="18"/>
          <w:szCs w:val="18"/>
        </w:rPr>
        <w:t>powierzone</w:t>
      </w:r>
      <w:r w:rsidRPr="00DA7FA8">
        <w:rPr>
          <w:rFonts w:ascii="Lato" w:hAnsi="Lato"/>
          <w:sz w:val="18"/>
          <w:szCs w:val="18"/>
        </w:rPr>
        <w:t xml:space="preserve"> prze</w:t>
      </w:r>
      <w:r w:rsidR="00645631" w:rsidRPr="00DA7FA8">
        <w:rPr>
          <w:rFonts w:ascii="Lato" w:hAnsi="Lato"/>
          <w:sz w:val="18"/>
          <w:szCs w:val="18"/>
        </w:rPr>
        <w:t>z</w:t>
      </w:r>
      <w:r w:rsidRPr="00DA7FA8">
        <w:rPr>
          <w:rFonts w:ascii="Lato" w:hAnsi="Lato"/>
          <w:sz w:val="18"/>
          <w:szCs w:val="18"/>
        </w:rPr>
        <w:t xml:space="preserve"> Wydzierżawiającego obowiązki przez cały okres realizacji niniejszej umowy mają pełne prawo wolnego wstępu na przedmiot Dzierżawy.</w:t>
      </w:r>
      <w:r w:rsidR="00645631" w:rsidRPr="00DA7FA8">
        <w:rPr>
          <w:rFonts w:ascii="Lato" w:hAnsi="Lato"/>
          <w:sz w:val="18"/>
          <w:szCs w:val="18"/>
        </w:rPr>
        <w:t xml:space="preserve"> Wydzierżawia</w:t>
      </w:r>
      <w:r w:rsidR="00D34621" w:rsidRPr="00DA7FA8">
        <w:rPr>
          <w:rFonts w:ascii="Lato" w:hAnsi="Lato"/>
          <w:sz w:val="18"/>
          <w:szCs w:val="18"/>
        </w:rPr>
        <w:t>ją</w:t>
      </w:r>
      <w:r w:rsidR="00645631" w:rsidRPr="00DA7FA8">
        <w:rPr>
          <w:rFonts w:ascii="Lato" w:hAnsi="Lato"/>
          <w:sz w:val="18"/>
          <w:szCs w:val="18"/>
        </w:rPr>
        <w:t xml:space="preserve">cy zobowiązuje się dołożyć starań, </w:t>
      </w:r>
      <w:r w:rsidR="00865595" w:rsidRPr="00DA7FA8">
        <w:rPr>
          <w:rFonts w:ascii="Lato" w:hAnsi="Lato"/>
          <w:sz w:val="18"/>
          <w:szCs w:val="18"/>
        </w:rPr>
        <w:t>aby nie dezorganizowało to prac</w:t>
      </w:r>
      <w:r w:rsidR="00645631" w:rsidRPr="00DA7FA8">
        <w:rPr>
          <w:rFonts w:ascii="Lato" w:hAnsi="Lato"/>
          <w:sz w:val="18"/>
          <w:szCs w:val="18"/>
        </w:rPr>
        <w:t xml:space="preserve">y </w:t>
      </w:r>
      <w:r w:rsidR="00D34621" w:rsidRPr="00DA7FA8">
        <w:rPr>
          <w:rFonts w:ascii="Lato" w:hAnsi="Lato"/>
          <w:sz w:val="18"/>
          <w:szCs w:val="18"/>
        </w:rPr>
        <w:t>Dzierżawcy</w:t>
      </w:r>
      <w:r w:rsidR="00645631" w:rsidRPr="00DA7FA8">
        <w:rPr>
          <w:rFonts w:ascii="Lato" w:hAnsi="Lato"/>
          <w:sz w:val="18"/>
          <w:szCs w:val="18"/>
        </w:rPr>
        <w:t>.</w:t>
      </w:r>
    </w:p>
    <w:p w14:paraId="467A4A3C" w14:textId="77777777" w:rsidR="00F15B0A" w:rsidRPr="00DA7FA8" w:rsidRDefault="00F15B0A" w:rsidP="00FD35A1">
      <w:pPr>
        <w:pStyle w:val="Akapitzlist"/>
        <w:autoSpaceDE w:val="0"/>
        <w:autoSpaceDN w:val="0"/>
        <w:adjustRightInd w:val="0"/>
        <w:spacing w:line="276" w:lineRule="auto"/>
        <w:ind w:left="0"/>
        <w:jc w:val="both"/>
        <w:rPr>
          <w:rFonts w:ascii="Lato" w:hAnsi="Lato"/>
          <w:b/>
          <w:sz w:val="18"/>
          <w:szCs w:val="18"/>
        </w:rPr>
      </w:pPr>
    </w:p>
    <w:p w14:paraId="5C7EA94D" w14:textId="77777777" w:rsidR="00B8559D" w:rsidRPr="00DA7FA8" w:rsidRDefault="00EA5DBD" w:rsidP="00FD35A1">
      <w:pPr>
        <w:pStyle w:val="Akapitzlist"/>
        <w:autoSpaceDE w:val="0"/>
        <w:autoSpaceDN w:val="0"/>
        <w:adjustRightInd w:val="0"/>
        <w:spacing w:line="276" w:lineRule="auto"/>
        <w:ind w:left="0"/>
        <w:jc w:val="center"/>
        <w:rPr>
          <w:rFonts w:ascii="Lato" w:hAnsi="Lato"/>
          <w:b/>
          <w:sz w:val="18"/>
          <w:szCs w:val="18"/>
        </w:rPr>
      </w:pPr>
      <w:r w:rsidRPr="00DA7FA8">
        <w:rPr>
          <w:rFonts w:ascii="Lato" w:hAnsi="Lato"/>
          <w:b/>
          <w:sz w:val="18"/>
          <w:szCs w:val="18"/>
        </w:rPr>
        <w:t>§ 5</w:t>
      </w:r>
      <w:r w:rsidR="00B8559D" w:rsidRPr="00DA7FA8">
        <w:rPr>
          <w:rFonts w:ascii="Lato" w:hAnsi="Lato"/>
          <w:b/>
          <w:sz w:val="18"/>
          <w:szCs w:val="18"/>
        </w:rPr>
        <w:t xml:space="preserve"> Kontrola Przedmiotu Dzierżawy i wysokość kar umownych</w:t>
      </w:r>
    </w:p>
    <w:p w14:paraId="0231D015" w14:textId="77777777" w:rsidR="00B8559D" w:rsidRPr="00DA7FA8" w:rsidRDefault="00B8559D"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Wydzierżawiający, w tym pracownicy Służby i Straży Parku, zastrzega sobie prawo wstępu na teren Przedmiotu Dzierżawy i dokonywania okresowych kontroli pod kątem przestrzegania przez Dzierżawcę postanowień Umowy</w:t>
      </w:r>
      <w:r w:rsidR="00223746" w:rsidRPr="00DA7FA8">
        <w:rPr>
          <w:rFonts w:ascii="Lato" w:hAnsi="Lato"/>
          <w:sz w:val="18"/>
          <w:szCs w:val="18"/>
        </w:rPr>
        <w:t xml:space="preserve"> i</w:t>
      </w:r>
      <w:r w:rsidR="00DD7C7E">
        <w:rPr>
          <w:rFonts w:ascii="Lato" w:hAnsi="Lato"/>
          <w:sz w:val="18"/>
          <w:szCs w:val="18"/>
        </w:rPr>
        <w:t> </w:t>
      </w:r>
      <w:r w:rsidR="00223746" w:rsidRPr="00DA7FA8">
        <w:rPr>
          <w:rFonts w:ascii="Lato" w:hAnsi="Lato"/>
          <w:sz w:val="18"/>
          <w:szCs w:val="18"/>
        </w:rPr>
        <w:t>przepisów prawa</w:t>
      </w:r>
      <w:r w:rsidRPr="00DA7FA8">
        <w:rPr>
          <w:rFonts w:ascii="Lato" w:hAnsi="Lato"/>
          <w:sz w:val="18"/>
          <w:szCs w:val="18"/>
        </w:rPr>
        <w:t>.</w:t>
      </w:r>
    </w:p>
    <w:p w14:paraId="4C0878B0" w14:textId="77777777" w:rsidR="005C41B0" w:rsidRPr="00DA7FA8" w:rsidRDefault="005C41B0"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Dzierżawca </w:t>
      </w:r>
      <w:r w:rsidR="007B6172" w:rsidRPr="00DA7FA8">
        <w:rPr>
          <w:rFonts w:ascii="Lato" w:hAnsi="Lato"/>
          <w:sz w:val="18"/>
          <w:szCs w:val="18"/>
        </w:rPr>
        <w:t xml:space="preserve">lub wskazany przez niego upoważniony przedstawiciel </w:t>
      </w:r>
      <w:r w:rsidRPr="00DA7FA8">
        <w:rPr>
          <w:rFonts w:ascii="Lato" w:hAnsi="Lato"/>
          <w:sz w:val="18"/>
          <w:szCs w:val="18"/>
        </w:rPr>
        <w:t>ma obowiązek stawienia się w miejscu przeprowadzenia kontroli jeżeli został o niej zawiadomiony.</w:t>
      </w:r>
    </w:p>
    <w:p w14:paraId="7C0AE794" w14:textId="77777777" w:rsidR="00D27764" w:rsidRPr="00DA7FA8" w:rsidRDefault="00D27764"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Wydzierżawiający dołoży starań, by czynności kontrolne nie stanowiły nadmiernej uciążliwości dla Dzierżawcy, zwłaszcza nie dezorganizowały pracy Dzierżawcy na Przedmiocie Dzierżawy, o ile ich prowadzenie nie narusza postanowień umowy.</w:t>
      </w:r>
    </w:p>
    <w:p w14:paraId="49632255" w14:textId="77777777" w:rsidR="00D301DD" w:rsidRPr="00DA7FA8" w:rsidRDefault="00D27764"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W razie stwierdzenia w toku kontroli, że Dzierżawca nie stosuje się do wymagań, obowiązków oraz zakazów </w:t>
      </w:r>
      <w:r w:rsidR="009A16AB" w:rsidRPr="00DA7FA8">
        <w:rPr>
          <w:rFonts w:ascii="Lato" w:hAnsi="Lato"/>
          <w:sz w:val="18"/>
          <w:szCs w:val="18"/>
        </w:rPr>
        <w:t>określonych w niniejszej mowie i jej załącznikach</w:t>
      </w:r>
      <w:r w:rsidRPr="00DA7FA8">
        <w:rPr>
          <w:rFonts w:ascii="Lato" w:hAnsi="Lato"/>
          <w:sz w:val="18"/>
          <w:szCs w:val="18"/>
        </w:rPr>
        <w:t>, Wydzierżawiający wezwie Dzierżawcę do zaniechania naruszeń, wyznaczając termin na usunięcie skutków dokonanych</w:t>
      </w:r>
      <w:r w:rsidR="00223746" w:rsidRPr="00DA7FA8">
        <w:rPr>
          <w:rFonts w:ascii="Lato" w:hAnsi="Lato"/>
          <w:sz w:val="18"/>
          <w:szCs w:val="18"/>
        </w:rPr>
        <w:t xml:space="preserve"> </w:t>
      </w:r>
      <w:r w:rsidRPr="00DA7FA8">
        <w:rPr>
          <w:rFonts w:ascii="Lato" w:hAnsi="Lato"/>
          <w:sz w:val="18"/>
          <w:szCs w:val="18"/>
        </w:rPr>
        <w:t xml:space="preserve"> naruszeń. Bezskuteczny upływ terminu wyznaczonego przez Wydzierżawiającego, skutkować będzie naliczeniem przewidzianych kar umownych. </w:t>
      </w:r>
    </w:p>
    <w:p w14:paraId="7B290399" w14:textId="77777777" w:rsidR="001F67A0" w:rsidRPr="00DA7FA8" w:rsidRDefault="001F67A0"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W przypadku opóźnień w </w:t>
      </w:r>
      <w:r w:rsidR="009A16AB" w:rsidRPr="00DA7FA8">
        <w:rPr>
          <w:rFonts w:ascii="Lato" w:hAnsi="Lato"/>
          <w:sz w:val="18"/>
          <w:szCs w:val="18"/>
        </w:rPr>
        <w:t xml:space="preserve">terminowym </w:t>
      </w:r>
      <w:r w:rsidRPr="00DA7FA8">
        <w:rPr>
          <w:rFonts w:ascii="Lato" w:hAnsi="Lato"/>
          <w:sz w:val="18"/>
          <w:szCs w:val="18"/>
        </w:rPr>
        <w:t>regulowaniu płatności przez Dzierżawcę, Dzierżawca będzie obciążony odsetkami zgodnie z przepisami ogólnymi.</w:t>
      </w:r>
    </w:p>
    <w:p w14:paraId="6F7BF3EC" w14:textId="77777777" w:rsidR="00D27764" w:rsidRPr="00DA7FA8" w:rsidRDefault="00D27764" w:rsidP="004D43F0">
      <w:pPr>
        <w:numPr>
          <w:ilvl w:val="0"/>
          <w:numId w:val="5"/>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 przypadku naruszania przez Dzierżawcę wymagań i zakazów ujętych w  zał. nr 1 ora</w:t>
      </w:r>
      <w:r w:rsidR="00074F45">
        <w:rPr>
          <w:rFonts w:ascii="Lato" w:hAnsi="Lato"/>
          <w:sz w:val="18"/>
          <w:szCs w:val="18"/>
        </w:rPr>
        <w:t xml:space="preserve">z </w:t>
      </w:r>
      <w:r w:rsidRPr="00DA7FA8">
        <w:rPr>
          <w:rFonts w:ascii="Lato" w:hAnsi="Lato"/>
          <w:sz w:val="18"/>
          <w:szCs w:val="18"/>
        </w:rPr>
        <w:t>§ 5 Umowy, Wydzierżawiający po uprzednim, pisemnym upomnieniu Dzierżawcy o dokonanych naruszeniach i wyznaczeniu terminu dodatkowego na ich usunięcie, ma prawo naliczyć każdorazowo kary. Kary będą naliczane:</w:t>
      </w:r>
    </w:p>
    <w:p w14:paraId="0149A1F2" w14:textId="444A7483" w:rsidR="00D27764" w:rsidRPr="00DA7FA8" w:rsidRDefault="00F85B70"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z</w:t>
      </w:r>
      <w:r w:rsidR="00D27764" w:rsidRPr="00DA7FA8">
        <w:rPr>
          <w:rFonts w:ascii="Lato" w:hAnsi="Lato"/>
          <w:sz w:val="18"/>
          <w:szCs w:val="18"/>
        </w:rPr>
        <w:t>a n</w:t>
      </w:r>
      <w:r w:rsidR="000C54F9" w:rsidRPr="00DA7FA8">
        <w:rPr>
          <w:rFonts w:ascii="Lato" w:hAnsi="Lato"/>
          <w:sz w:val="18"/>
          <w:szCs w:val="18"/>
        </w:rPr>
        <w:t xml:space="preserve">ie wykonanie </w:t>
      </w:r>
      <w:r w:rsidR="004A0892" w:rsidRPr="00DA7FA8">
        <w:rPr>
          <w:rFonts w:ascii="Lato" w:hAnsi="Lato"/>
          <w:sz w:val="18"/>
          <w:szCs w:val="18"/>
        </w:rPr>
        <w:t xml:space="preserve">zabiegów ochronnych zgodnie z </w:t>
      </w:r>
      <w:r w:rsidR="000C54F9" w:rsidRPr="00DA7FA8">
        <w:rPr>
          <w:rFonts w:ascii="Lato" w:hAnsi="Lato"/>
          <w:sz w:val="18"/>
          <w:szCs w:val="18"/>
        </w:rPr>
        <w:t>zadeklarowan</w:t>
      </w:r>
      <w:r w:rsidR="004A0892" w:rsidRPr="00DA7FA8">
        <w:rPr>
          <w:rFonts w:ascii="Lato" w:hAnsi="Lato"/>
          <w:sz w:val="18"/>
          <w:szCs w:val="18"/>
        </w:rPr>
        <w:t>ym</w:t>
      </w:r>
      <w:r w:rsidR="000C54F9" w:rsidRPr="00DA7FA8">
        <w:rPr>
          <w:rFonts w:ascii="Lato" w:hAnsi="Lato"/>
          <w:sz w:val="18"/>
          <w:szCs w:val="18"/>
        </w:rPr>
        <w:t xml:space="preserve"> sposob</w:t>
      </w:r>
      <w:r w:rsidR="004A0892" w:rsidRPr="00DA7FA8">
        <w:rPr>
          <w:rFonts w:ascii="Lato" w:hAnsi="Lato"/>
          <w:sz w:val="18"/>
          <w:szCs w:val="18"/>
        </w:rPr>
        <w:t>em</w:t>
      </w:r>
      <w:r w:rsidR="000C54F9" w:rsidRPr="00DA7FA8">
        <w:rPr>
          <w:rFonts w:ascii="Lato" w:hAnsi="Lato"/>
          <w:sz w:val="18"/>
          <w:szCs w:val="18"/>
        </w:rPr>
        <w:t xml:space="preserve"> użytkowania</w:t>
      </w:r>
      <w:r w:rsidR="00D27764" w:rsidRPr="00DA7FA8">
        <w:rPr>
          <w:rFonts w:ascii="Lato" w:hAnsi="Lato"/>
          <w:sz w:val="18"/>
          <w:szCs w:val="18"/>
        </w:rPr>
        <w:t xml:space="preserve"> powierzchni Przedmiotu Dzierżawy</w:t>
      </w:r>
      <w:r w:rsidR="004A0892" w:rsidRPr="00DA7FA8">
        <w:rPr>
          <w:rFonts w:ascii="Lato" w:hAnsi="Lato"/>
          <w:sz w:val="18"/>
          <w:szCs w:val="18"/>
        </w:rPr>
        <w:t xml:space="preserve"> dla której zabiegi określono</w:t>
      </w:r>
      <w:r w:rsidR="000C54F9" w:rsidRPr="00DA7FA8">
        <w:rPr>
          <w:rFonts w:ascii="Lato" w:hAnsi="Lato"/>
          <w:sz w:val="18"/>
          <w:szCs w:val="18"/>
        </w:rPr>
        <w:t xml:space="preserve"> </w:t>
      </w:r>
      <w:r w:rsidR="00D27764" w:rsidRPr="00DA7FA8">
        <w:rPr>
          <w:rFonts w:ascii="Lato" w:hAnsi="Lato"/>
          <w:sz w:val="18"/>
          <w:szCs w:val="18"/>
        </w:rPr>
        <w:t xml:space="preserve">– </w:t>
      </w:r>
      <w:r w:rsidR="00D70166">
        <w:rPr>
          <w:rFonts w:ascii="Lato" w:hAnsi="Lato"/>
          <w:sz w:val="18"/>
          <w:szCs w:val="18"/>
        </w:rPr>
        <w:t>4</w:t>
      </w:r>
      <w:r w:rsidR="00D27764" w:rsidRPr="00DA7FA8">
        <w:rPr>
          <w:rFonts w:ascii="Lato" w:hAnsi="Lato"/>
          <w:sz w:val="18"/>
          <w:szCs w:val="18"/>
        </w:rPr>
        <w:t>00 zł/ha pow</w:t>
      </w:r>
      <w:r w:rsidR="004D43F0">
        <w:rPr>
          <w:rFonts w:ascii="Lato" w:hAnsi="Lato"/>
          <w:sz w:val="18"/>
          <w:szCs w:val="18"/>
        </w:rPr>
        <w:t>ierzchni</w:t>
      </w:r>
      <w:r w:rsidR="00D27764" w:rsidRPr="00DA7FA8">
        <w:rPr>
          <w:rFonts w:ascii="Lato" w:hAnsi="Lato"/>
          <w:sz w:val="18"/>
          <w:szCs w:val="18"/>
        </w:rPr>
        <w:t xml:space="preserve"> nie </w:t>
      </w:r>
      <w:r w:rsidRPr="00DA7FA8">
        <w:rPr>
          <w:rFonts w:ascii="Lato" w:hAnsi="Lato"/>
          <w:sz w:val="18"/>
          <w:szCs w:val="18"/>
        </w:rPr>
        <w:t>użytkowanej zgodnie z</w:t>
      </w:r>
      <w:r w:rsidR="004D43F0">
        <w:rPr>
          <w:rFonts w:ascii="Lato" w:hAnsi="Lato"/>
          <w:sz w:val="18"/>
          <w:szCs w:val="18"/>
        </w:rPr>
        <w:t> </w:t>
      </w:r>
      <w:r w:rsidRPr="00DA7FA8">
        <w:rPr>
          <w:rFonts w:ascii="Lato" w:hAnsi="Lato"/>
          <w:sz w:val="18"/>
          <w:szCs w:val="18"/>
        </w:rPr>
        <w:t>wymogami;</w:t>
      </w:r>
    </w:p>
    <w:p w14:paraId="00D6621D" w14:textId="6950BBA0" w:rsidR="00D27764" w:rsidRPr="00DA7FA8" w:rsidRDefault="00F85B70"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z</w:t>
      </w:r>
      <w:r w:rsidR="00D27764" w:rsidRPr="00DA7FA8">
        <w:rPr>
          <w:rFonts w:ascii="Lato" w:hAnsi="Lato"/>
          <w:sz w:val="18"/>
          <w:szCs w:val="18"/>
        </w:rPr>
        <w:t xml:space="preserve">a tworzenie nowych dróg, odkrzaczanie powierzchni, która nie powinna być odkrzaczona – </w:t>
      </w:r>
      <w:r w:rsidR="00D70166">
        <w:rPr>
          <w:rFonts w:ascii="Lato" w:hAnsi="Lato"/>
          <w:sz w:val="18"/>
          <w:szCs w:val="18"/>
        </w:rPr>
        <w:t>4</w:t>
      </w:r>
      <w:r w:rsidR="00D27764" w:rsidRPr="00DA7FA8">
        <w:rPr>
          <w:rFonts w:ascii="Lato" w:hAnsi="Lato"/>
          <w:sz w:val="18"/>
          <w:szCs w:val="18"/>
        </w:rPr>
        <w:t>00</w:t>
      </w:r>
      <w:r w:rsidR="004D43F0">
        <w:rPr>
          <w:rFonts w:ascii="Lato" w:hAnsi="Lato"/>
          <w:sz w:val="18"/>
          <w:szCs w:val="18"/>
        </w:rPr>
        <w:t> </w:t>
      </w:r>
      <w:r w:rsidR="00D27764" w:rsidRPr="00DA7FA8">
        <w:rPr>
          <w:rFonts w:ascii="Lato" w:hAnsi="Lato"/>
          <w:sz w:val="18"/>
          <w:szCs w:val="18"/>
        </w:rPr>
        <w:t>zł/ha pow</w:t>
      </w:r>
      <w:r w:rsidR="004D43F0">
        <w:rPr>
          <w:rFonts w:ascii="Lato" w:hAnsi="Lato"/>
          <w:sz w:val="18"/>
          <w:szCs w:val="18"/>
        </w:rPr>
        <w:t>ierzchni</w:t>
      </w:r>
      <w:r w:rsidR="00D27764" w:rsidRPr="00DA7FA8">
        <w:rPr>
          <w:rFonts w:ascii="Lato" w:hAnsi="Lato"/>
          <w:sz w:val="18"/>
          <w:szCs w:val="18"/>
        </w:rPr>
        <w:t xml:space="preserve"> naruszeń</w:t>
      </w:r>
      <w:r w:rsidRPr="00DA7FA8">
        <w:rPr>
          <w:rFonts w:ascii="Lato" w:hAnsi="Lato"/>
          <w:sz w:val="18"/>
          <w:szCs w:val="18"/>
        </w:rPr>
        <w:t>;</w:t>
      </w:r>
    </w:p>
    <w:p w14:paraId="3B7E918F" w14:textId="3F088762" w:rsidR="00F85B70" w:rsidRPr="00DA7FA8" w:rsidRDefault="00F85B70"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 xml:space="preserve">za uszkodzenie lub usunięcie drzewa nie wyznaczonego do usunięcia przez Wydzierżawiającego </w:t>
      </w:r>
      <w:r w:rsidR="00D70166">
        <w:rPr>
          <w:rFonts w:ascii="Lato" w:hAnsi="Lato"/>
          <w:sz w:val="18"/>
          <w:szCs w:val="18"/>
        </w:rPr>
        <w:t>4</w:t>
      </w:r>
      <w:r w:rsidRPr="00DA7FA8">
        <w:rPr>
          <w:rFonts w:ascii="Lato" w:hAnsi="Lato"/>
          <w:sz w:val="18"/>
          <w:szCs w:val="18"/>
        </w:rPr>
        <w:t>00 zł za każdy stwierdzony przypadek;</w:t>
      </w:r>
    </w:p>
    <w:p w14:paraId="01A2E192" w14:textId="2448B63F" w:rsidR="00D27764" w:rsidRPr="00DA7FA8" w:rsidRDefault="00F85B70"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lastRenderedPageBreak/>
        <w:t>z</w:t>
      </w:r>
      <w:r w:rsidR="00D27764" w:rsidRPr="00DA7FA8">
        <w:rPr>
          <w:rFonts w:ascii="Lato" w:hAnsi="Lato"/>
          <w:sz w:val="18"/>
          <w:szCs w:val="18"/>
        </w:rPr>
        <w:t>a prowadzenie czynności rolnych poza wyznaczonymi terminami – 100 zł/ha pow</w:t>
      </w:r>
      <w:r w:rsidR="004D43F0">
        <w:rPr>
          <w:rFonts w:ascii="Lato" w:hAnsi="Lato"/>
          <w:sz w:val="18"/>
          <w:szCs w:val="18"/>
        </w:rPr>
        <w:t>ierzchni</w:t>
      </w:r>
      <w:r w:rsidR="00D27764" w:rsidRPr="00DA7FA8">
        <w:rPr>
          <w:rFonts w:ascii="Lato" w:hAnsi="Lato"/>
          <w:sz w:val="18"/>
          <w:szCs w:val="18"/>
        </w:rPr>
        <w:t xml:space="preserve"> naruszeń</w:t>
      </w:r>
      <w:r w:rsidRPr="00DA7FA8">
        <w:rPr>
          <w:rFonts w:ascii="Lato" w:hAnsi="Lato"/>
          <w:sz w:val="18"/>
          <w:szCs w:val="18"/>
        </w:rPr>
        <w:t>;</w:t>
      </w:r>
    </w:p>
    <w:p w14:paraId="0137C02A" w14:textId="63960BDF" w:rsidR="00A6259D" w:rsidRPr="00DA7FA8" w:rsidRDefault="006F6E6B"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 xml:space="preserve">za </w:t>
      </w:r>
      <w:r w:rsidR="00F85B70" w:rsidRPr="00DA7FA8">
        <w:rPr>
          <w:rFonts w:ascii="Lato" w:hAnsi="Lato"/>
          <w:sz w:val="18"/>
          <w:szCs w:val="18"/>
        </w:rPr>
        <w:t>p</w:t>
      </w:r>
      <w:r w:rsidR="00D27764" w:rsidRPr="00DA7FA8">
        <w:rPr>
          <w:rFonts w:ascii="Lato" w:hAnsi="Lato"/>
          <w:sz w:val="18"/>
          <w:szCs w:val="18"/>
        </w:rPr>
        <w:t xml:space="preserve">rowadzenie czynności rolnych niedozwolonymi metodami lub w sposób odmienny niż opisany w załączniku numer 1 do niniejszej umowy – </w:t>
      </w:r>
      <w:r w:rsidR="00D70166">
        <w:rPr>
          <w:rFonts w:ascii="Lato" w:hAnsi="Lato"/>
          <w:sz w:val="18"/>
          <w:szCs w:val="18"/>
        </w:rPr>
        <w:t>6</w:t>
      </w:r>
      <w:r w:rsidR="00D27764" w:rsidRPr="00DA7FA8">
        <w:rPr>
          <w:rFonts w:ascii="Lato" w:hAnsi="Lato"/>
          <w:sz w:val="18"/>
          <w:szCs w:val="18"/>
        </w:rPr>
        <w:t xml:space="preserve">00 zł/za każdy stwierdzony </w:t>
      </w:r>
      <w:r w:rsidR="006728CB" w:rsidRPr="00DA7FA8">
        <w:rPr>
          <w:rFonts w:ascii="Lato" w:hAnsi="Lato"/>
          <w:sz w:val="18"/>
          <w:szCs w:val="18"/>
        </w:rPr>
        <w:t>p</w:t>
      </w:r>
      <w:r w:rsidR="00D27764" w:rsidRPr="00DA7FA8">
        <w:rPr>
          <w:rFonts w:ascii="Lato" w:hAnsi="Lato"/>
          <w:sz w:val="18"/>
          <w:szCs w:val="18"/>
        </w:rPr>
        <w:t>rzypadek</w:t>
      </w:r>
      <w:r w:rsidR="00B463B2" w:rsidRPr="00DA7FA8">
        <w:rPr>
          <w:rFonts w:ascii="Lato" w:hAnsi="Lato"/>
          <w:sz w:val="18"/>
          <w:szCs w:val="18"/>
        </w:rPr>
        <w:t>;</w:t>
      </w:r>
    </w:p>
    <w:p w14:paraId="52D3BB83" w14:textId="063845E7" w:rsidR="00D27764" w:rsidRPr="00DA7FA8" w:rsidRDefault="006F6E6B" w:rsidP="004D43F0">
      <w:pPr>
        <w:numPr>
          <w:ilvl w:val="0"/>
          <w:numId w:val="6"/>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 xml:space="preserve">za </w:t>
      </w:r>
      <w:r w:rsidR="00F85B70" w:rsidRPr="00DA7FA8">
        <w:rPr>
          <w:rFonts w:ascii="Lato" w:hAnsi="Lato"/>
          <w:sz w:val="18"/>
          <w:szCs w:val="18"/>
        </w:rPr>
        <w:t>z</w:t>
      </w:r>
      <w:r w:rsidR="00D27764" w:rsidRPr="00DA7FA8">
        <w:rPr>
          <w:rFonts w:ascii="Lato" w:hAnsi="Lato"/>
          <w:sz w:val="18"/>
          <w:szCs w:val="18"/>
        </w:rPr>
        <w:t>astosowanie ścieków lub osadów ściekowych, nawożenie mineralne lub gnojowicą</w:t>
      </w:r>
      <w:r w:rsidR="004A0892" w:rsidRPr="00DA7FA8">
        <w:rPr>
          <w:rFonts w:ascii="Lato" w:hAnsi="Lato"/>
          <w:sz w:val="18"/>
          <w:szCs w:val="18"/>
        </w:rPr>
        <w:t>, obornikiem</w:t>
      </w:r>
      <w:r w:rsidR="00D27764" w:rsidRPr="00DA7FA8">
        <w:rPr>
          <w:rFonts w:ascii="Lato" w:hAnsi="Lato"/>
          <w:sz w:val="18"/>
          <w:szCs w:val="18"/>
        </w:rPr>
        <w:t>, zastosowanie środków ochrony roślin, wapnowanie i naruszenie pozostałych zakazów wskazanych w § 4 oraz §</w:t>
      </w:r>
      <w:r w:rsidR="0095049C">
        <w:rPr>
          <w:rFonts w:ascii="Lato" w:hAnsi="Lato"/>
          <w:sz w:val="18"/>
          <w:szCs w:val="18"/>
        </w:rPr>
        <w:t> </w:t>
      </w:r>
      <w:r w:rsidR="00D27764" w:rsidRPr="00DA7FA8">
        <w:rPr>
          <w:rFonts w:ascii="Lato" w:hAnsi="Lato"/>
          <w:sz w:val="18"/>
          <w:szCs w:val="18"/>
        </w:rPr>
        <w:t xml:space="preserve">5 Umowy – </w:t>
      </w:r>
      <w:r w:rsidR="00D70166">
        <w:rPr>
          <w:rFonts w:ascii="Lato" w:hAnsi="Lato"/>
          <w:sz w:val="18"/>
          <w:szCs w:val="18"/>
        </w:rPr>
        <w:t>6</w:t>
      </w:r>
      <w:r w:rsidR="00D27764" w:rsidRPr="00DA7FA8">
        <w:rPr>
          <w:rFonts w:ascii="Lato" w:hAnsi="Lato"/>
          <w:sz w:val="18"/>
          <w:szCs w:val="18"/>
        </w:rPr>
        <w:t>00 zł/ za każdy stwierdzony przypadek</w:t>
      </w:r>
      <w:r w:rsidR="00B463B2" w:rsidRPr="00DA7FA8">
        <w:rPr>
          <w:rFonts w:ascii="Lato" w:hAnsi="Lato"/>
          <w:sz w:val="18"/>
          <w:szCs w:val="18"/>
        </w:rPr>
        <w:t>;</w:t>
      </w:r>
    </w:p>
    <w:p w14:paraId="5A2D28C4" w14:textId="77777777" w:rsidR="00D301DD" w:rsidRPr="00DA7FA8" w:rsidRDefault="00D301DD" w:rsidP="004D43F0">
      <w:pPr>
        <w:pStyle w:val="Akapitzlist"/>
        <w:numPr>
          <w:ilvl w:val="0"/>
          <w:numId w:val="5"/>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W przypadku rozwiązania umowy z winy </w:t>
      </w:r>
      <w:r w:rsidR="005D3CBF" w:rsidRPr="00DA7FA8">
        <w:rPr>
          <w:rFonts w:ascii="Lato" w:hAnsi="Lato"/>
          <w:sz w:val="18"/>
          <w:szCs w:val="18"/>
        </w:rPr>
        <w:t>Dzierżawcy</w:t>
      </w:r>
      <w:r w:rsidRPr="00DA7FA8">
        <w:rPr>
          <w:rFonts w:ascii="Lato" w:hAnsi="Lato"/>
          <w:sz w:val="18"/>
          <w:szCs w:val="18"/>
        </w:rPr>
        <w:t xml:space="preserve"> Wydzierżawiającemu przysługuje od Dzierżawcy kara umowna w wysokości 20% wartości brutto umowy.</w:t>
      </w:r>
    </w:p>
    <w:p w14:paraId="1181C697" w14:textId="77777777" w:rsidR="00D301DD" w:rsidRPr="00DA7FA8" w:rsidRDefault="00D301DD" w:rsidP="004D43F0">
      <w:pPr>
        <w:pStyle w:val="Akapitzlist"/>
        <w:numPr>
          <w:ilvl w:val="0"/>
          <w:numId w:val="5"/>
        </w:numPr>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Wydzierżawiający zastrzega sobie </w:t>
      </w:r>
      <w:r w:rsidR="009A16AB" w:rsidRPr="00DA7FA8">
        <w:rPr>
          <w:rFonts w:ascii="Lato" w:hAnsi="Lato"/>
          <w:sz w:val="18"/>
          <w:szCs w:val="18"/>
        </w:rPr>
        <w:t xml:space="preserve">prawo do </w:t>
      </w:r>
      <w:r w:rsidRPr="00DA7FA8">
        <w:rPr>
          <w:rFonts w:ascii="Lato" w:hAnsi="Lato"/>
          <w:sz w:val="18"/>
          <w:szCs w:val="18"/>
        </w:rPr>
        <w:t>rezygnacji z naliczania kar umownych, w szczególności jeżeli Dzierżawca warunków umowy nie dopełnił z przyczyn niezależnych od siebie przy dołożeniu pełnej staranności podczas planowania i wykonywania zabiegu zaś wyrządzone szkody nie mają trwałego charakteru</w:t>
      </w:r>
      <w:r w:rsidR="00B463B2" w:rsidRPr="00DA7FA8">
        <w:rPr>
          <w:rFonts w:ascii="Lato" w:hAnsi="Lato"/>
          <w:sz w:val="18"/>
          <w:szCs w:val="18"/>
        </w:rPr>
        <w:t xml:space="preserve">. </w:t>
      </w:r>
    </w:p>
    <w:p w14:paraId="3AAC4B19" w14:textId="77777777" w:rsidR="00D27764" w:rsidRPr="00DA7FA8" w:rsidRDefault="00D27764" w:rsidP="00FD35A1">
      <w:pPr>
        <w:autoSpaceDE w:val="0"/>
        <w:autoSpaceDN w:val="0"/>
        <w:adjustRightInd w:val="0"/>
        <w:spacing w:line="276" w:lineRule="auto"/>
        <w:jc w:val="both"/>
        <w:rPr>
          <w:rFonts w:ascii="Lato" w:hAnsi="Lato"/>
          <w:sz w:val="18"/>
          <w:szCs w:val="18"/>
        </w:rPr>
      </w:pPr>
    </w:p>
    <w:p w14:paraId="7EC9D96B" w14:textId="77777777" w:rsidR="007B6172" w:rsidRPr="00DA7FA8" w:rsidRDefault="00EA5DBD" w:rsidP="00FD35A1">
      <w:pPr>
        <w:autoSpaceDE w:val="0"/>
        <w:autoSpaceDN w:val="0"/>
        <w:adjustRightInd w:val="0"/>
        <w:spacing w:line="276" w:lineRule="auto"/>
        <w:jc w:val="center"/>
        <w:rPr>
          <w:rFonts w:ascii="Lato" w:hAnsi="Lato"/>
          <w:b/>
          <w:sz w:val="18"/>
          <w:szCs w:val="18"/>
        </w:rPr>
      </w:pPr>
      <w:r w:rsidRPr="00DA7FA8">
        <w:rPr>
          <w:rFonts w:ascii="Lato" w:hAnsi="Lato"/>
          <w:b/>
          <w:sz w:val="18"/>
          <w:szCs w:val="18"/>
        </w:rPr>
        <w:t>§ 6</w:t>
      </w:r>
      <w:r w:rsidR="00BE410F" w:rsidRPr="00DA7FA8">
        <w:rPr>
          <w:rFonts w:ascii="Lato" w:hAnsi="Lato"/>
          <w:b/>
          <w:sz w:val="18"/>
          <w:szCs w:val="18"/>
        </w:rPr>
        <w:t xml:space="preserve"> Czynsz Dzierżawy</w:t>
      </w:r>
    </w:p>
    <w:p w14:paraId="6202ACF4" w14:textId="68E6E0EA" w:rsidR="00E23353" w:rsidRDefault="00201F5A" w:rsidP="004D43F0">
      <w:pPr>
        <w:pStyle w:val="Akapitzlist"/>
        <w:numPr>
          <w:ilvl w:val="0"/>
          <w:numId w:val="19"/>
        </w:numPr>
        <w:autoSpaceDE w:val="0"/>
        <w:autoSpaceDN w:val="0"/>
        <w:adjustRightInd w:val="0"/>
        <w:spacing w:after="120"/>
        <w:ind w:left="0"/>
        <w:contextualSpacing w:val="0"/>
        <w:jc w:val="both"/>
        <w:rPr>
          <w:rFonts w:ascii="Lato" w:hAnsi="Lato"/>
          <w:sz w:val="18"/>
          <w:szCs w:val="18"/>
        </w:rPr>
      </w:pPr>
      <w:r w:rsidRPr="00E23353">
        <w:rPr>
          <w:rFonts w:ascii="Lato" w:hAnsi="Lato"/>
          <w:sz w:val="18"/>
          <w:szCs w:val="18"/>
        </w:rPr>
        <w:t>Dzierżawca zobowiązany jest do zapłacenia Wydzierżawiającemu czynszu dzierżawy w kwocie zadeklarowanej przez siebie w ofercie złożonej w przetargu na dzierżawę</w:t>
      </w:r>
      <w:r w:rsidR="00E23353">
        <w:rPr>
          <w:rFonts w:ascii="Lato" w:hAnsi="Lato"/>
          <w:sz w:val="18"/>
          <w:szCs w:val="18"/>
        </w:rPr>
        <w:t xml:space="preserve"> i wynoszącej </w:t>
      </w:r>
      <w:r w:rsidR="00E23353">
        <w:rPr>
          <w:rFonts w:ascii="Lato" w:hAnsi="Lato"/>
          <w:b/>
          <w:bCs/>
          <w:sz w:val="18"/>
          <w:szCs w:val="18"/>
        </w:rPr>
        <w:t>.............................................</w:t>
      </w:r>
      <w:r w:rsidR="00E23353">
        <w:rPr>
          <w:rFonts w:ascii="Lato" w:hAnsi="Lato"/>
          <w:sz w:val="18"/>
          <w:szCs w:val="18"/>
        </w:rPr>
        <w:t xml:space="preserve"> zł (</w:t>
      </w:r>
      <w:r w:rsidR="00E23353" w:rsidRPr="00E23353">
        <w:rPr>
          <w:rFonts w:ascii="Lato" w:hAnsi="Lato"/>
          <w:b/>
          <w:bCs/>
          <w:sz w:val="18"/>
          <w:szCs w:val="18"/>
        </w:rPr>
        <w:t>słownie: ...............................................</w:t>
      </w:r>
      <w:r w:rsidR="00E23353">
        <w:rPr>
          <w:rFonts w:ascii="Lato" w:hAnsi="Lato"/>
          <w:sz w:val="18"/>
          <w:szCs w:val="18"/>
        </w:rPr>
        <w:t>)</w:t>
      </w:r>
      <w:r w:rsidRPr="00E23353">
        <w:rPr>
          <w:rFonts w:ascii="Lato" w:hAnsi="Lato"/>
          <w:sz w:val="18"/>
          <w:szCs w:val="18"/>
        </w:rPr>
        <w:t>.</w:t>
      </w:r>
    </w:p>
    <w:p w14:paraId="394C9722" w14:textId="576F404D" w:rsidR="00201F5A" w:rsidRPr="00E23353" w:rsidRDefault="00E23353" w:rsidP="004D43F0">
      <w:pPr>
        <w:pStyle w:val="Akapitzlist"/>
        <w:numPr>
          <w:ilvl w:val="0"/>
          <w:numId w:val="19"/>
        </w:numPr>
        <w:autoSpaceDE w:val="0"/>
        <w:autoSpaceDN w:val="0"/>
        <w:adjustRightInd w:val="0"/>
        <w:spacing w:after="120"/>
        <w:ind w:left="0"/>
        <w:contextualSpacing w:val="0"/>
        <w:jc w:val="both"/>
        <w:rPr>
          <w:rFonts w:ascii="Lato" w:hAnsi="Lato"/>
          <w:sz w:val="18"/>
          <w:szCs w:val="18"/>
        </w:rPr>
      </w:pPr>
      <w:r w:rsidRPr="00E23353">
        <w:rPr>
          <w:rFonts w:ascii="Lato" w:hAnsi="Lato"/>
          <w:sz w:val="18"/>
          <w:szCs w:val="18"/>
        </w:rPr>
        <w:t xml:space="preserve">Opłata z tytułu dzierżawy musi być wniesiona </w:t>
      </w:r>
      <w:r w:rsidRPr="00E23353">
        <w:rPr>
          <w:rFonts w:ascii="Lato" w:hAnsi="Lato"/>
          <w:b/>
          <w:bCs/>
          <w:sz w:val="18"/>
          <w:szCs w:val="18"/>
        </w:rPr>
        <w:t>w terminie do 30 lipca 2020 roku</w:t>
      </w:r>
      <w:r w:rsidR="00201F5A" w:rsidRPr="00E23353">
        <w:rPr>
          <w:rFonts w:ascii="Lato" w:hAnsi="Lato"/>
          <w:sz w:val="18"/>
          <w:szCs w:val="18"/>
        </w:rPr>
        <w:t>.</w:t>
      </w:r>
    </w:p>
    <w:p w14:paraId="3A26C00A" w14:textId="5C006B61" w:rsidR="00201F5A" w:rsidRPr="00032E68" w:rsidRDefault="00201F5A" w:rsidP="00E23353">
      <w:pPr>
        <w:pStyle w:val="Akapitzlist"/>
        <w:numPr>
          <w:ilvl w:val="0"/>
          <w:numId w:val="19"/>
        </w:numPr>
        <w:autoSpaceDE w:val="0"/>
        <w:autoSpaceDN w:val="0"/>
        <w:adjustRightInd w:val="0"/>
        <w:spacing w:after="120"/>
        <w:ind w:left="0"/>
        <w:contextualSpacing w:val="0"/>
        <w:jc w:val="both"/>
        <w:rPr>
          <w:rFonts w:ascii="Lato" w:hAnsi="Lato"/>
          <w:sz w:val="18"/>
          <w:szCs w:val="18"/>
        </w:rPr>
      </w:pPr>
      <w:r w:rsidRPr="00032E68">
        <w:rPr>
          <w:rFonts w:ascii="Lato" w:hAnsi="Lato"/>
          <w:sz w:val="18"/>
          <w:szCs w:val="18"/>
        </w:rPr>
        <w:t>Wyżej wymieniona kwot</w:t>
      </w:r>
      <w:r w:rsidR="00E23353">
        <w:rPr>
          <w:rFonts w:ascii="Lato" w:hAnsi="Lato"/>
          <w:sz w:val="18"/>
          <w:szCs w:val="18"/>
        </w:rPr>
        <w:t>a</w:t>
      </w:r>
      <w:r w:rsidRPr="00032E68">
        <w:rPr>
          <w:rFonts w:ascii="Lato" w:hAnsi="Lato"/>
          <w:sz w:val="18"/>
          <w:szCs w:val="18"/>
        </w:rPr>
        <w:t xml:space="preserve"> zostan</w:t>
      </w:r>
      <w:r w:rsidR="00E23353">
        <w:rPr>
          <w:rFonts w:ascii="Lato" w:hAnsi="Lato"/>
          <w:sz w:val="18"/>
          <w:szCs w:val="18"/>
        </w:rPr>
        <w:t>ie</w:t>
      </w:r>
      <w:r w:rsidRPr="00032E68">
        <w:rPr>
          <w:rFonts w:ascii="Lato" w:hAnsi="Lato"/>
          <w:sz w:val="18"/>
          <w:szCs w:val="18"/>
        </w:rPr>
        <w:t xml:space="preserve"> wpłacon</w:t>
      </w:r>
      <w:r w:rsidR="00E23353">
        <w:rPr>
          <w:rFonts w:ascii="Lato" w:hAnsi="Lato"/>
          <w:sz w:val="18"/>
          <w:szCs w:val="18"/>
        </w:rPr>
        <w:t>a przelewem</w:t>
      </w:r>
      <w:r w:rsidRPr="00032E68">
        <w:rPr>
          <w:rFonts w:ascii="Lato" w:hAnsi="Lato"/>
          <w:sz w:val="18"/>
          <w:szCs w:val="18"/>
        </w:rPr>
        <w:t xml:space="preserve"> na konto Bieszczadzkiego Parku Narodowego nr: 73 1130 1105 0005 2168 1320 0005.</w:t>
      </w:r>
    </w:p>
    <w:p w14:paraId="7BA22442" w14:textId="77777777" w:rsidR="00201F5A" w:rsidRPr="00DE5214" w:rsidRDefault="00201F5A" w:rsidP="004D43F0">
      <w:pPr>
        <w:pStyle w:val="Akapitzlist"/>
        <w:numPr>
          <w:ilvl w:val="0"/>
          <w:numId w:val="19"/>
        </w:numPr>
        <w:autoSpaceDE w:val="0"/>
        <w:autoSpaceDN w:val="0"/>
        <w:adjustRightInd w:val="0"/>
        <w:spacing w:after="120"/>
        <w:ind w:left="0"/>
        <w:contextualSpacing w:val="0"/>
        <w:jc w:val="both"/>
        <w:rPr>
          <w:rFonts w:ascii="Lato" w:hAnsi="Lato"/>
          <w:sz w:val="18"/>
          <w:szCs w:val="18"/>
        </w:rPr>
      </w:pPr>
      <w:r w:rsidRPr="00DE5214">
        <w:rPr>
          <w:rFonts w:ascii="Lato" w:hAnsi="Lato"/>
          <w:sz w:val="18"/>
          <w:szCs w:val="18"/>
        </w:rPr>
        <w:t>Za moment zapłaty należności z tytułu czynszu jak i naliczonych kar umownych uznaje się zaksięgowanie środków na rachunku Wydzierżawiającego.</w:t>
      </w:r>
    </w:p>
    <w:p w14:paraId="1655F602" w14:textId="77777777" w:rsidR="007F4CA3" w:rsidRPr="00201F5A" w:rsidRDefault="00201F5A" w:rsidP="00201F5A">
      <w:pPr>
        <w:autoSpaceDE w:val="0"/>
        <w:autoSpaceDN w:val="0"/>
        <w:adjustRightInd w:val="0"/>
        <w:spacing w:line="276" w:lineRule="auto"/>
        <w:ind w:left="-360"/>
        <w:jc w:val="both"/>
        <w:rPr>
          <w:rFonts w:ascii="Lato" w:hAnsi="Lato"/>
          <w:sz w:val="18"/>
          <w:szCs w:val="18"/>
        </w:rPr>
      </w:pPr>
      <w:r w:rsidRPr="00201F5A">
        <w:rPr>
          <w:rFonts w:ascii="Lato" w:hAnsi="Lato"/>
          <w:sz w:val="18"/>
          <w:szCs w:val="18"/>
        </w:rPr>
        <w:t xml:space="preserve"> </w:t>
      </w:r>
    </w:p>
    <w:p w14:paraId="7ACB7248" w14:textId="77777777" w:rsidR="00BE410F" w:rsidRPr="00DA7FA8" w:rsidRDefault="00BE410F" w:rsidP="00FD35A1">
      <w:pPr>
        <w:autoSpaceDE w:val="0"/>
        <w:autoSpaceDN w:val="0"/>
        <w:adjustRightInd w:val="0"/>
        <w:spacing w:line="276" w:lineRule="auto"/>
        <w:jc w:val="center"/>
        <w:rPr>
          <w:rFonts w:ascii="Lato" w:hAnsi="Lato"/>
          <w:b/>
          <w:sz w:val="18"/>
          <w:szCs w:val="18"/>
        </w:rPr>
      </w:pPr>
      <w:r w:rsidRPr="00DA7FA8">
        <w:rPr>
          <w:rFonts w:ascii="Lato" w:hAnsi="Lato"/>
          <w:b/>
          <w:sz w:val="18"/>
          <w:szCs w:val="18"/>
        </w:rPr>
        <w:t xml:space="preserve">§ </w:t>
      </w:r>
      <w:r w:rsidR="00EA5DBD" w:rsidRPr="00DA7FA8">
        <w:rPr>
          <w:rFonts w:ascii="Lato" w:hAnsi="Lato"/>
          <w:b/>
          <w:sz w:val="18"/>
          <w:szCs w:val="18"/>
        </w:rPr>
        <w:t>7</w:t>
      </w:r>
      <w:r w:rsidRPr="00DA7FA8">
        <w:rPr>
          <w:rFonts w:ascii="Lato" w:hAnsi="Lato"/>
          <w:b/>
          <w:sz w:val="18"/>
          <w:szCs w:val="18"/>
        </w:rPr>
        <w:t xml:space="preserve"> Okres obowiązywania Umowy</w:t>
      </w:r>
    </w:p>
    <w:p w14:paraId="69EC1FE7" w14:textId="0813AB3D" w:rsidR="00BE410F" w:rsidRPr="00DA7FA8" w:rsidRDefault="00BE410F" w:rsidP="00E23353">
      <w:pPr>
        <w:pStyle w:val="Akapitzlist"/>
        <w:numPr>
          <w:ilvl w:val="0"/>
          <w:numId w:val="10"/>
        </w:numPr>
        <w:tabs>
          <w:tab w:val="left" w:pos="5835"/>
        </w:tabs>
        <w:autoSpaceDE w:val="0"/>
        <w:autoSpaceDN w:val="0"/>
        <w:adjustRightInd w:val="0"/>
        <w:spacing w:after="120"/>
        <w:ind w:left="0" w:hanging="357"/>
        <w:contextualSpacing w:val="0"/>
        <w:jc w:val="both"/>
        <w:rPr>
          <w:rFonts w:ascii="Lato" w:hAnsi="Lato"/>
          <w:sz w:val="18"/>
          <w:szCs w:val="18"/>
        </w:rPr>
      </w:pPr>
      <w:r w:rsidRPr="00DA7FA8">
        <w:rPr>
          <w:rFonts w:ascii="Lato" w:hAnsi="Lato"/>
          <w:sz w:val="18"/>
          <w:szCs w:val="18"/>
        </w:rPr>
        <w:t xml:space="preserve">Umowa zostaje zawarta na okres </w:t>
      </w:r>
      <w:r w:rsidR="0080111D" w:rsidRPr="00DA7FA8">
        <w:rPr>
          <w:rFonts w:ascii="Lato" w:hAnsi="Lato"/>
          <w:sz w:val="18"/>
          <w:szCs w:val="18"/>
        </w:rPr>
        <w:t xml:space="preserve">od dnia podpisania umowy </w:t>
      </w:r>
      <w:r w:rsidRPr="00DA7FA8">
        <w:rPr>
          <w:rFonts w:ascii="Lato" w:hAnsi="Lato"/>
          <w:b/>
          <w:sz w:val="18"/>
          <w:szCs w:val="18"/>
        </w:rPr>
        <w:t xml:space="preserve">do </w:t>
      </w:r>
      <w:r w:rsidR="00871DC9">
        <w:rPr>
          <w:rFonts w:ascii="Lato" w:hAnsi="Lato"/>
          <w:b/>
          <w:sz w:val="18"/>
          <w:szCs w:val="18"/>
        </w:rPr>
        <w:t>15</w:t>
      </w:r>
      <w:r w:rsidR="00E23353">
        <w:rPr>
          <w:rFonts w:ascii="Lato" w:hAnsi="Lato"/>
          <w:b/>
          <w:sz w:val="18"/>
          <w:szCs w:val="18"/>
        </w:rPr>
        <w:t xml:space="preserve"> września 2020 roku</w:t>
      </w:r>
      <w:r w:rsidRPr="00DA7FA8">
        <w:rPr>
          <w:rFonts w:ascii="Lato" w:hAnsi="Lato"/>
          <w:sz w:val="18"/>
          <w:szCs w:val="18"/>
        </w:rPr>
        <w:t>.</w:t>
      </w:r>
      <w:r w:rsidRPr="00DA7FA8">
        <w:rPr>
          <w:rFonts w:ascii="Lato" w:hAnsi="Lato"/>
          <w:sz w:val="18"/>
          <w:szCs w:val="18"/>
        </w:rPr>
        <w:tab/>
      </w:r>
    </w:p>
    <w:p w14:paraId="2290C28D" w14:textId="77777777" w:rsidR="00D52BB7" w:rsidRPr="00DA7FA8" w:rsidRDefault="00D52BB7" w:rsidP="00585597">
      <w:pPr>
        <w:autoSpaceDE w:val="0"/>
        <w:autoSpaceDN w:val="0"/>
        <w:adjustRightInd w:val="0"/>
        <w:spacing w:line="276" w:lineRule="auto"/>
        <w:jc w:val="center"/>
        <w:rPr>
          <w:rFonts w:ascii="Lato" w:hAnsi="Lato"/>
          <w:b/>
          <w:sz w:val="18"/>
          <w:szCs w:val="18"/>
        </w:rPr>
      </w:pPr>
    </w:p>
    <w:p w14:paraId="268468B3" w14:textId="77777777" w:rsidR="006728CB" w:rsidRPr="00DA7FA8" w:rsidRDefault="00EA5DBD" w:rsidP="00585597">
      <w:pPr>
        <w:autoSpaceDE w:val="0"/>
        <w:autoSpaceDN w:val="0"/>
        <w:adjustRightInd w:val="0"/>
        <w:spacing w:line="276" w:lineRule="auto"/>
        <w:jc w:val="center"/>
        <w:rPr>
          <w:rFonts w:ascii="Lato" w:hAnsi="Lato"/>
          <w:b/>
          <w:sz w:val="18"/>
          <w:szCs w:val="18"/>
        </w:rPr>
      </w:pPr>
      <w:r w:rsidRPr="00DA7FA8">
        <w:rPr>
          <w:rFonts w:ascii="Lato" w:hAnsi="Lato"/>
          <w:b/>
          <w:sz w:val="18"/>
          <w:szCs w:val="18"/>
        </w:rPr>
        <w:t>§ 8</w:t>
      </w:r>
      <w:r w:rsidR="00B31741" w:rsidRPr="00DA7FA8">
        <w:rPr>
          <w:rFonts w:ascii="Lato" w:hAnsi="Lato"/>
          <w:b/>
          <w:sz w:val="18"/>
          <w:szCs w:val="18"/>
        </w:rPr>
        <w:t xml:space="preserve"> Rozwiązanie Umowy</w:t>
      </w:r>
    </w:p>
    <w:p w14:paraId="40B16DD3" w14:textId="77777777" w:rsidR="00B31741" w:rsidRPr="00DA7FA8" w:rsidRDefault="00B31741"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t xml:space="preserve">Dzierżawca uprawniony będzie do </w:t>
      </w:r>
      <w:r w:rsidR="006F6E6B" w:rsidRPr="00DA7FA8">
        <w:rPr>
          <w:rFonts w:ascii="Lato" w:hAnsi="Lato" w:cs="Times New Roman"/>
          <w:sz w:val="18"/>
          <w:szCs w:val="18"/>
        </w:rPr>
        <w:t>rozwiązania</w:t>
      </w:r>
      <w:r w:rsidRPr="00DA7FA8">
        <w:rPr>
          <w:rFonts w:ascii="Lato" w:hAnsi="Lato" w:cs="Times New Roman"/>
          <w:sz w:val="18"/>
          <w:szCs w:val="18"/>
        </w:rPr>
        <w:t xml:space="preserve"> niniejszej Umowy ze skutkiem natychmiastowym, w przypadku zwłoki w przekazaniu mu przez Wydzierżawiającego Przedmiotu Dzierżawy w terminie określonym w Umowie. </w:t>
      </w:r>
    </w:p>
    <w:p w14:paraId="71CF0679" w14:textId="77777777" w:rsidR="00B31741" w:rsidRPr="00DA7FA8" w:rsidRDefault="00B31741"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t xml:space="preserve">Wydzierżawiający ma prawo do rozwiązania niniejszej Umowy ze skutkiem natychmiastowym, </w:t>
      </w:r>
      <w:r w:rsidR="009014B7" w:rsidRPr="00DA7FA8">
        <w:rPr>
          <w:rFonts w:ascii="Lato" w:hAnsi="Lato" w:cs="Times New Roman"/>
          <w:sz w:val="18"/>
          <w:szCs w:val="18"/>
        </w:rPr>
        <w:t xml:space="preserve">z winy Dzierżawcy, </w:t>
      </w:r>
      <w:r w:rsidRPr="00DA7FA8">
        <w:rPr>
          <w:rFonts w:ascii="Lato" w:hAnsi="Lato" w:cs="Times New Roman"/>
          <w:sz w:val="18"/>
          <w:szCs w:val="18"/>
        </w:rPr>
        <w:t>bez zachowania okresu wypowiedzenia, w przypadku:</w:t>
      </w:r>
    </w:p>
    <w:p w14:paraId="2E385375" w14:textId="77777777" w:rsidR="009014B7" w:rsidRPr="00DA7FA8" w:rsidRDefault="009014B7"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s</w:t>
      </w:r>
      <w:r w:rsidR="00B31741" w:rsidRPr="00DA7FA8">
        <w:rPr>
          <w:rFonts w:ascii="Lato" w:hAnsi="Lato" w:cs="Times New Roman"/>
          <w:sz w:val="18"/>
          <w:szCs w:val="18"/>
        </w:rPr>
        <w:t>kładowania jakichkolwiek odpadów na Przedmiocie Dzierżawy</w:t>
      </w:r>
      <w:r w:rsidR="005C41B0" w:rsidRPr="00DA7FA8">
        <w:rPr>
          <w:rFonts w:ascii="Lato" w:hAnsi="Lato" w:cs="Times New Roman"/>
          <w:sz w:val="18"/>
          <w:szCs w:val="18"/>
        </w:rPr>
        <w:t>;</w:t>
      </w:r>
    </w:p>
    <w:p w14:paraId="42EDD520"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w</w:t>
      </w:r>
      <w:r w:rsidR="00B31741" w:rsidRPr="00DA7FA8">
        <w:rPr>
          <w:rFonts w:ascii="Lato" w:hAnsi="Lato" w:cs="Times New Roman"/>
          <w:sz w:val="18"/>
          <w:szCs w:val="18"/>
        </w:rPr>
        <w:t>znoszeniu na terenie stanowiącym Przedmiot Dzierżawy budowli i/lub urządzeń bez zgody Wydzierżawiającego</w:t>
      </w:r>
      <w:r w:rsidR="000646B2" w:rsidRPr="00DA7FA8">
        <w:rPr>
          <w:rFonts w:ascii="Lato" w:hAnsi="Lato" w:cs="Times New Roman"/>
          <w:sz w:val="18"/>
          <w:szCs w:val="18"/>
        </w:rPr>
        <w:t>;</w:t>
      </w:r>
    </w:p>
    <w:p w14:paraId="39160737"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u</w:t>
      </w:r>
      <w:r w:rsidR="00B31741" w:rsidRPr="00DA7FA8">
        <w:rPr>
          <w:rFonts w:ascii="Lato" w:hAnsi="Lato" w:cs="Times New Roman"/>
          <w:sz w:val="18"/>
          <w:szCs w:val="18"/>
        </w:rPr>
        <w:t xml:space="preserve">niemożliwienia pracownikom Służby i Straży Parku wstępu na teren Przedmiotu Dzierżawy w celu </w:t>
      </w:r>
      <w:r w:rsidR="000646B2" w:rsidRPr="00DA7FA8">
        <w:rPr>
          <w:rFonts w:ascii="Lato" w:hAnsi="Lato" w:cs="Times New Roman"/>
          <w:sz w:val="18"/>
          <w:szCs w:val="18"/>
        </w:rPr>
        <w:t xml:space="preserve">wykonywania obowiązków służbowych lub </w:t>
      </w:r>
      <w:r w:rsidRPr="00DA7FA8">
        <w:rPr>
          <w:rFonts w:ascii="Lato" w:hAnsi="Lato" w:cs="Times New Roman"/>
          <w:sz w:val="18"/>
          <w:szCs w:val="18"/>
        </w:rPr>
        <w:t>dokonywania okresowych kontroli;</w:t>
      </w:r>
    </w:p>
    <w:p w14:paraId="1D1F939D" w14:textId="77777777" w:rsidR="007B6172" w:rsidRPr="00DA7FA8" w:rsidRDefault="007B6172"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nie zastosowania się Dzierżawcy do przekazanych mu zaleceń pokontrolnych;</w:t>
      </w:r>
    </w:p>
    <w:p w14:paraId="5F6E9E36"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u</w:t>
      </w:r>
      <w:r w:rsidR="00B31741" w:rsidRPr="00DA7FA8">
        <w:rPr>
          <w:rFonts w:ascii="Lato" w:hAnsi="Lato" w:cs="Times New Roman"/>
          <w:sz w:val="18"/>
          <w:szCs w:val="18"/>
        </w:rPr>
        <w:t>żywania przez Dzierżawcę Przedmiotu Dzierżawy niezgodnie z jego przeznaczeniem wynikającym w Umowy</w:t>
      </w:r>
      <w:r w:rsidRPr="00DA7FA8">
        <w:rPr>
          <w:rFonts w:ascii="Lato" w:hAnsi="Lato" w:cs="Times New Roman"/>
          <w:sz w:val="18"/>
          <w:szCs w:val="18"/>
        </w:rPr>
        <w:t>;</w:t>
      </w:r>
    </w:p>
    <w:p w14:paraId="31B875F4"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p</w:t>
      </w:r>
      <w:r w:rsidR="00B31741" w:rsidRPr="00DA7FA8">
        <w:rPr>
          <w:rFonts w:ascii="Lato" w:hAnsi="Lato" w:cs="Times New Roman"/>
          <w:sz w:val="18"/>
          <w:szCs w:val="18"/>
        </w:rPr>
        <w:t>rzenoszenia przez Dzierżawcę praw wynikających z Umowy na osoby trzecie bez pisemnej zgody Wydzierżawiającego</w:t>
      </w:r>
      <w:r w:rsidRPr="00DA7FA8">
        <w:rPr>
          <w:rFonts w:ascii="Lato" w:hAnsi="Lato" w:cs="Times New Roman"/>
          <w:sz w:val="18"/>
          <w:szCs w:val="18"/>
        </w:rPr>
        <w:t>;</w:t>
      </w:r>
    </w:p>
    <w:p w14:paraId="0C91E08B"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n</w:t>
      </w:r>
      <w:r w:rsidR="00B31741" w:rsidRPr="00DA7FA8">
        <w:rPr>
          <w:rFonts w:ascii="Lato" w:hAnsi="Lato" w:cs="Times New Roman"/>
          <w:sz w:val="18"/>
          <w:szCs w:val="18"/>
        </w:rPr>
        <w:t>iszczenie lub dewastowanie w jakikolwiek sposób Przedmiotu Dzierżawy przez Dzierżawcę ponad stopień zużycia wynikający z zasad normalnego używania</w:t>
      </w:r>
      <w:r w:rsidRPr="00DA7FA8">
        <w:rPr>
          <w:rFonts w:ascii="Lato" w:hAnsi="Lato" w:cs="Times New Roman"/>
          <w:sz w:val="18"/>
          <w:szCs w:val="18"/>
        </w:rPr>
        <w:t>;</w:t>
      </w:r>
    </w:p>
    <w:p w14:paraId="535FF23C" w14:textId="02F9B904" w:rsidR="00474F42" w:rsidRPr="00DA7FA8" w:rsidRDefault="00474F42" w:rsidP="00E23353">
      <w:pPr>
        <w:numPr>
          <w:ilvl w:val="0"/>
          <w:numId w:val="12"/>
        </w:numPr>
        <w:autoSpaceDE w:val="0"/>
        <w:autoSpaceDN w:val="0"/>
        <w:adjustRightInd w:val="0"/>
        <w:spacing w:after="120"/>
        <w:ind w:left="426" w:hanging="357"/>
        <w:jc w:val="both"/>
        <w:rPr>
          <w:rFonts w:ascii="Lato" w:hAnsi="Lato"/>
          <w:sz w:val="18"/>
          <w:szCs w:val="18"/>
        </w:rPr>
      </w:pPr>
      <w:r w:rsidRPr="00DA7FA8">
        <w:rPr>
          <w:rFonts w:ascii="Lato" w:hAnsi="Lato"/>
          <w:sz w:val="18"/>
          <w:szCs w:val="18"/>
        </w:rPr>
        <w:t xml:space="preserve">przekroczenia o ponad </w:t>
      </w:r>
      <w:r w:rsidR="00E23353">
        <w:rPr>
          <w:rFonts w:ascii="Lato" w:hAnsi="Lato"/>
          <w:sz w:val="18"/>
          <w:szCs w:val="18"/>
        </w:rPr>
        <w:t>15</w:t>
      </w:r>
      <w:r w:rsidRPr="00DA7FA8">
        <w:rPr>
          <w:rFonts w:ascii="Lato" w:hAnsi="Lato"/>
          <w:sz w:val="18"/>
          <w:szCs w:val="18"/>
        </w:rPr>
        <w:t xml:space="preserve"> dni terminu zapłaty </w:t>
      </w:r>
      <w:r w:rsidR="005C41B0" w:rsidRPr="00DA7FA8">
        <w:rPr>
          <w:rFonts w:ascii="Lato" w:hAnsi="Lato"/>
          <w:sz w:val="18"/>
          <w:szCs w:val="18"/>
        </w:rPr>
        <w:t>czynszu dzierżawnego lub naliczonych kar umownych;</w:t>
      </w:r>
    </w:p>
    <w:p w14:paraId="22DCDB6A" w14:textId="77777777" w:rsidR="000646B2"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n</w:t>
      </w:r>
      <w:r w:rsidR="00B31741" w:rsidRPr="00DA7FA8">
        <w:rPr>
          <w:rFonts w:ascii="Lato" w:hAnsi="Lato" w:cs="Times New Roman"/>
          <w:sz w:val="18"/>
          <w:szCs w:val="18"/>
        </w:rPr>
        <w:t>ie przestrzegania przez Dzierżawcę przepisów przeciwpożarowych, sanitarnych, ochrony przyrody i ochrony środowiska, co wpływa na degradację środowiska przyrodniczego B</w:t>
      </w:r>
      <w:r w:rsidR="000646B2" w:rsidRPr="00DA7FA8">
        <w:rPr>
          <w:rFonts w:ascii="Lato" w:hAnsi="Lato" w:cs="Times New Roman"/>
          <w:sz w:val="18"/>
          <w:szCs w:val="18"/>
        </w:rPr>
        <w:t>ieszczadzkiego Parku Narodowego</w:t>
      </w:r>
      <w:r w:rsidRPr="00DA7FA8">
        <w:rPr>
          <w:rFonts w:ascii="Lato" w:hAnsi="Lato" w:cs="Times New Roman"/>
          <w:sz w:val="18"/>
          <w:szCs w:val="18"/>
        </w:rPr>
        <w:t>;</w:t>
      </w:r>
    </w:p>
    <w:p w14:paraId="0DDA2F67" w14:textId="6F39045A" w:rsidR="00B31741" w:rsidRPr="00DA7FA8" w:rsidRDefault="000646B2"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stwierdzenia braku nadzoru nad zwierzętami gospodarskimi wypasanymi na działkach przez które lub w</w:t>
      </w:r>
      <w:r w:rsidR="0095049C">
        <w:rPr>
          <w:rFonts w:ascii="Lato" w:hAnsi="Lato" w:cs="Times New Roman"/>
          <w:sz w:val="18"/>
          <w:szCs w:val="18"/>
        </w:rPr>
        <w:t> </w:t>
      </w:r>
      <w:r w:rsidRPr="00DA7FA8">
        <w:rPr>
          <w:rFonts w:ascii="Lato" w:hAnsi="Lato" w:cs="Times New Roman"/>
          <w:sz w:val="18"/>
          <w:szCs w:val="18"/>
        </w:rPr>
        <w:t>pobliżu których przebiegają piesze szlaki turystyczne, ścieżki przyrodnicze, szlaki konne, w szczególności zaś dotyczy to psów pilnującymi stad;</w:t>
      </w:r>
      <w:r w:rsidR="00B31741" w:rsidRPr="00DA7FA8">
        <w:rPr>
          <w:rFonts w:ascii="Lato" w:hAnsi="Lato" w:cs="Times New Roman"/>
          <w:sz w:val="18"/>
          <w:szCs w:val="18"/>
        </w:rPr>
        <w:t xml:space="preserve"> </w:t>
      </w:r>
    </w:p>
    <w:p w14:paraId="0659373F" w14:textId="77777777" w:rsidR="00097EBA" w:rsidRPr="00DA7FA8" w:rsidRDefault="00097EBA"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nie dopełnienia warunku przeprowadzenia kwarantanny zwierząt przed ich wprowadzeniem na teren Bieszczadzkiego Parku Narodowego;</w:t>
      </w:r>
    </w:p>
    <w:p w14:paraId="27A9218A" w14:textId="77777777" w:rsidR="00B31741" w:rsidRPr="00DA7FA8" w:rsidRDefault="005C41B0" w:rsidP="00E23353">
      <w:pPr>
        <w:pStyle w:val="Default"/>
        <w:numPr>
          <w:ilvl w:val="0"/>
          <w:numId w:val="12"/>
        </w:numPr>
        <w:spacing w:after="120"/>
        <w:ind w:left="426" w:hanging="357"/>
        <w:jc w:val="both"/>
        <w:rPr>
          <w:rFonts w:ascii="Lato" w:hAnsi="Lato" w:cs="Times New Roman"/>
          <w:sz w:val="18"/>
          <w:szCs w:val="18"/>
        </w:rPr>
      </w:pPr>
      <w:r w:rsidRPr="00DA7FA8">
        <w:rPr>
          <w:rFonts w:ascii="Lato" w:hAnsi="Lato" w:cs="Times New Roman"/>
          <w:sz w:val="18"/>
          <w:szCs w:val="18"/>
        </w:rPr>
        <w:t>o</w:t>
      </w:r>
      <w:r w:rsidR="00B31741" w:rsidRPr="00DA7FA8">
        <w:rPr>
          <w:rFonts w:ascii="Lato" w:hAnsi="Lato" w:cs="Times New Roman"/>
          <w:sz w:val="18"/>
          <w:szCs w:val="18"/>
        </w:rPr>
        <w:t>głoszenia upadłości lub likwidacji Dzierżawcy</w:t>
      </w:r>
      <w:r w:rsidRPr="00DA7FA8">
        <w:rPr>
          <w:rFonts w:ascii="Lato" w:hAnsi="Lato" w:cs="Times New Roman"/>
          <w:sz w:val="18"/>
          <w:szCs w:val="18"/>
        </w:rPr>
        <w:t>.</w:t>
      </w:r>
    </w:p>
    <w:p w14:paraId="1E7860B5" w14:textId="77777777" w:rsidR="00B31741" w:rsidRPr="00DA7FA8" w:rsidRDefault="00B31741"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t>Po wygaśnięciu lub rozwiązaniu niniejszej Umowy z jakiejkolwiek przyczyny Dzierżawca obowiązany jest opuścić Przedmiot Dzierżawy i oddać Wydzierżawiającemu Przedmiot Dzierżawy w stanie niepogorszonym.</w:t>
      </w:r>
      <w:r w:rsidR="000646B2" w:rsidRPr="00DA7FA8">
        <w:rPr>
          <w:rFonts w:ascii="Lato" w:hAnsi="Lato" w:cs="Times New Roman"/>
          <w:sz w:val="18"/>
          <w:szCs w:val="18"/>
        </w:rPr>
        <w:t xml:space="preserve"> </w:t>
      </w:r>
    </w:p>
    <w:p w14:paraId="0B22D4BA" w14:textId="77777777" w:rsidR="00B31741" w:rsidRPr="00DA7FA8" w:rsidRDefault="00B31741"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lastRenderedPageBreak/>
        <w:t>Zwrot Przedmiotu Dzierżawy nastąpi protokołem zdawczo – odbiorczym i powinien nastąpić najpóźniej ostatniego dnia obowiązywania Umowy, w przypadku wcześniejszego zwrotu Dzierżawcy nie przysługuje zwrot części czynszu dzierżawnego za niewykorzystany okres.</w:t>
      </w:r>
    </w:p>
    <w:p w14:paraId="5247964C" w14:textId="77777777" w:rsidR="00474F42" w:rsidRPr="00DA7FA8" w:rsidRDefault="00474F42" w:rsidP="00E23353">
      <w:pPr>
        <w:pStyle w:val="Default"/>
        <w:numPr>
          <w:ilvl w:val="0"/>
          <w:numId w:val="11"/>
        </w:numPr>
        <w:spacing w:after="120"/>
        <w:ind w:left="0" w:hanging="357"/>
        <w:jc w:val="both"/>
        <w:rPr>
          <w:rFonts w:ascii="Lato" w:hAnsi="Lato" w:cs="Times New Roman"/>
          <w:sz w:val="18"/>
          <w:szCs w:val="18"/>
        </w:rPr>
      </w:pPr>
      <w:r w:rsidRPr="00DA7FA8">
        <w:rPr>
          <w:rFonts w:ascii="Lato" w:hAnsi="Lato" w:cs="Times New Roman"/>
          <w:sz w:val="18"/>
          <w:szCs w:val="18"/>
        </w:rPr>
        <w:t>Dzierżawcy nie przysługuje zwrot kosztów od Wydzierżawiającego z tytułu nakładów poczynionych na Przedmiot Dzierżawy.</w:t>
      </w:r>
    </w:p>
    <w:p w14:paraId="1F5DBA54" w14:textId="77777777" w:rsidR="00F85B70" w:rsidRPr="00DA7FA8" w:rsidRDefault="00F85B70" w:rsidP="00585597">
      <w:pPr>
        <w:pStyle w:val="Akapitzlist"/>
        <w:autoSpaceDE w:val="0"/>
        <w:autoSpaceDN w:val="0"/>
        <w:adjustRightInd w:val="0"/>
        <w:spacing w:line="276" w:lineRule="auto"/>
        <w:ind w:left="0"/>
        <w:jc w:val="center"/>
        <w:rPr>
          <w:rFonts w:ascii="Lato" w:hAnsi="Lato"/>
          <w:b/>
          <w:sz w:val="18"/>
          <w:szCs w:val="18"/>
        </w:rPr>
      </w:pPr>
    </w:p>
    <w:p w14:paraId="69C1DE63" w14:textId="77777777" w:rsidR="00585597" w:rsidRPr="00DA7FA8" w:rsidRDefault="00EA5DBD" w:rsidP="00585597">
      <w:pPr>
        <w:pStyle w:val="Akapitzlist"/>
        <w:autoSpaceDE w:val="0"/>
        <w:autoSpaceDN w:val="0"/>
        <w:adjustRightInd w:val="0"/>
        <w:spacing w:line="276" w:lineRule="auto"/>
        <w:ind w:left="0"/>
        <w:jc w:val="center"/>
        <w:rPr>
          <w:rFonts w:ascii="Lato" w:hAnsi="Lato"/>
          <w:b/>
          <w:sz w:val="18"/>
          <w:szCs w:val="18"/>
        </w:rPr>
      </w:pPr>
      <w:r w:rsidRPr="00DA7FA8">
        <w:rPr>
          <w:rFonts w:ascii="Lato" w:hAnsi="Lato"/>
          <w:b/>
          <w:sz w:val="18"/>
          <w:szCs w:val="18"/>
        </w:rPr>
        <w:t>§ 9</w:t>
      </w:r>
      <w:r w:rsidR="00585597" w:rsidRPr="00DA7FA8">
        <w:rPr>
          <w:rFonts w:ascii="Lato" w:hAnsi="Lato"/>
          <w:b/>
          <w:sz w:val="18"/>
          <w:szCs w:val="18"/>
        </w:rPr>
        <w:t xml:space="preserve"> Zmiany umowy</w:t>
      </w:r>
    </w:p>
    <w:p w14:paraId="4D7D6CCE" w14:textId="77777777" w:rsidR="00585597" w:rsidRPr="00DA7FA8" w:rsidRDefault="00585597" w:rsidP="006E527C">
      <w:pPr>
        <w:numPr>
          <w:ilvl w:val="0"/>
          <w:numId w:val="17"/>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Wszelkie zmiany niniejszej umowy wymagają formy pisemnej pod rygorem nieważności.</w:t>
      </w:r>
    </w:p>
    <w:p w14:paraId="5FC409CE" w14:textId="77777777" w:rsidR="00585597" w:rsidRPr="00DA7FA8" w:rsidRDefault="00585597" w:rsidP="006E527C">
      <w:pPr>
        <w:numPr>
          <w:ilvl w:val="0"/>
          <w:numId w:val="17"/>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Strony przewidują możliwość zmiany treści umowy w zakresie zmiany danych osobowych, adresowych </w:t>
      </w:r>
      <w:r w:rsidR="00E8700C" w:rsidRPr="00DA7FA8">
        <w:rPr>
          <w:rFonts w:ascii="Lato" w:hAnsi="Lato"/>
          <w:sz w:val="18"/>
          <w:szCs w:val="18"/>
        </w:rPr>
        <w:t xml:space="preserve">i </w:t>
      </w:r>
      <w:r w:rsidRPr="00DA7FA8">
        <w:rPr>
          <w:rFonts w:ascii="Lato" w:hAnsi="Lato"/>
          <w:sz w:val="18"/>
          <w:szCs w:val="18"/>
        </w:rPr>
        <w:t>numerów kont bankowych</w:t>
      </w:r>
      <w:r w:rsidR="00E8700C" w:rsidRPr="00DA7FA8">
        <w:rPr>
          <w:rFonts w:ascii="Lato" w:hAnsi="Lato"/>
          <w:sz w:val="18"/>
          <w:szCs w:val="18"/>
        </w:rPr>
        <w:t>.</w:t>
      </w:r>
    </w:p>
    <w:p w14:paraId="7EB8FE0C" w14:textId="77777777" w:rsidR="00FD3AF1" w:rsidRPr="00DA7FA8" w:rsidRDefault="00E8700C" w:rsidP="006E527C">
      <w:pPr>
        <w:numPr>
          <w:ilvl w:val="0"/>
          <w:numId w:val="17"/>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 przypadku gdy w toku prowadzonych przez którąkolwiek ze Stron prac geodezyjnych powstaną rozbieżności pomiędzy stanem opisanym w Szczegółowym opisie warunków</w:t>
      </w:r>
      <w:r w:rsidR="00696D80" w:rsidRPr="00DA7FA8">
        <w:rPr>
          <w:rFonts w:ascii="Lato" w:hAnsi="Lato"/>
          <w:sz w:val="18"/>
          <w:szCs w:val="18"/>
        </w:rPr>
        <w:t xml:space="preserve"> gospodarowania</w:t>
      </w:r>
      <w:r w:rsidRPr="00DA7FA8">
        <w:rPr>
          <w:rFonts w:ascii="Lato" w:hAnsi="Lato"/>
          <w:sz w:val="18"/>
          <w:szCs w:val="18"/>
        </w:rPr>
        <w:t>,</w:t>
      </w:r>
      <w:r w:rsidR="00696D80" w:rsidRPr="00DA7FA8">
        <w:rPr>
          <w:rFonts w:ascii="Lato" w:hAnsi="Lato"/>
          <w:sz w:val="18"/>
          <w:szCs w:val="18"/>
        </w:rPr>
        <w:t xml:space="preserve"> </w:t>
      </w:r>
      <w:r w:rsidRPr="00DA7FA8">
        <w:rPr>
          <w:rFonts w:ascii="Lato" w:hAnsi="Lato"/>
          <w:sz w:val="18"/>
          <w:szCs w:val="18"/>
        </w:rPr>
        <w:t xml:space="preserve">a stanem stwierdzonym przez uprawnionego geodetę możliwa jest nieznaczna zmiana zakresu przedmiotu dzierżawy dla przywrócenia zgodności umowy ze stanem </w:t>
      </w:r>
      <w:r w:rsidR="00696D80" w:rsidRPr="00DA7FA8">
        <w:rPr>
          <w:rFonts w:ascii="Lato" w:hAnsi="Lato"/>
          <w:sz w:val="18"/>
          <w:szCs w:val="18"/>
        </w:rPr>
        <w:t>faktycznym o ile nie wpłynie to negatywnie na</w:t>
      </w:r>
      <w:r w:rsidR="00096FDB" w:rsidRPr="00DA7FA8">
        <w:rPr>
          <w:rFonts w:ascii="Lato" w:hAnsi="Lato"/>
          <w:sz w:val="18"/>
          <w:szCs w:val="18"/>
        </w:rPr>
        <w:t xml:space="preserve"> przyrodę Bieszczadzkiego Parku Narodowego</w:t>
      </w:r>
      <w:r w:rsidR="00696D80" w:rsidRPr="00DA7FA8">
        <w:rPr>
          <w:rFonts w:ascii="Lato" w:hAnsi="Lato"/>
          <w:sz w:val="18"/>
          <w:szCs w:val="18"/>
        </w:rPr>
        <w:t xml:space="preserve">. </w:t>
      </w:r>
      <w:r w:rsidR="0080111D" w:rsidRPr="00DA7FA8">
        <w:rPr>
          <w:rFonts w:ascii="Lato" w:hAnsi="Lato"/>
          <w:sz w:val="18"/>
          <w:szCs w:val="18"/>
        </w:rPr>
        <w:t xml:space="preserve"> </w:t>
      </w:r>
      <w:r w:rsidR="00696D80" w:rsidRPr="00DA7FA8">
        <w:rPr>
          <w:rFonts w:ascii="Lato" w:hAnsi="Lato"/>
          <w:sz w:val="18"/>
          <w:szCs w:val="18"/>
        </w:rPr>
        <w:t>Dzierżawca na prowadzenie prac geodezyjnych na przedmiocie dzierżawy musi mieć zgodę Wydzierżawiającego</w:t>
      </w:r>
      <w:r w:rsidR="00FD3AF1" w:rsidRPr="00DA7FA8">
        <w:rPr>
          <w:rFonts w:ascii="Lato" w:hAnsi="Lato"/>
          <w:sz w:val="18"/>
          <w:szCs w:val="18"/>
        </w:rPr>
        <w:t>.</w:t>
      </w:r>
    </w:p>
    <w:p w14:paraId="19F706E0" w14:textId="77777777" w:rsidR="00B31741" w:rsidRPr="00DA7FA8" w:rsidRDefault="00B31741" w:rsidP="00FD35A1">
      <w:pPr>
        <w:pStyle w:val="WW-Tekstpodstawowy2"/>
        <w:spacing w:line="276" w:lineRule="auto"/>
        <w:rPr>
          <w:rFonts w:ascii="Lato" w:hAnsi="Lato"/>
          <w:sz w:val="18"/>
          <w:szCs w:val="18"/>
        </w:rPr>
      </w:pPr>
    </w:p>
    <w:p w14:paraId="34CF843C" w14:textId="77777777" w:rsidR="00B31741" w:rsidRPr="00DA7FA8" w:rsidRDefault="00EA5DBD" w:rsidP="00FD35A1">
      <w:pPr>
        <w:autoSpaceDE w:val="0"/>
        <w:autoSpaceDN w:val="0"/>
        <w:adjustRightInd w:val="0"/>
        <w:spacing w:line="276" w:lineRule="auto"/>
        <w:jc w:val="center"/>
        <w:rPr>
          <w:rFonts w:ascii="Lato" w:hAnsi="Lato"/>
          <w:b/>
          <w:sz w:val="18"/>
          <w:szCs w:val="18"/>
        </w:rPr>
      </w:pPr>
      <w:r w:rsidRPr="00DA7FA8">
        <w:rPr>
          <w:rFonts w:ascii="Lato" w:hAnsi="Lato"/>
          <w:b/>
          <w:sz w:val="18"/>
          <w:szCs w:val="18"/>
        </w:rPr>
        <w:t>§ 10</w:t>
      </w:r>
      <w:r w:rsidR="00B31741" w:rsidRPr="00DA7FA8">
        <w:rPr>
          <w:rFonts w:ascii="Lato" w:hAnsi="Lato"/>
          <w:b/>
          <w:sz w:val="18"/>
          <w:szCs w:val="18"/>
        </w:rPr>
        <w:t xml:space="preserve"> Postanowienia końcowe</w:t>
      </w:r>
    </w:p>
    <w:p w14:paraId="1810C8DE" w14:textId="77777777" w:rsidR="00696D80" w:rsidRPr="00DA7FA8" w:rsidRDefault="00696D80" w:rsidP="006E527C">
      <w:pPr>
        <w:numPr>
          <w:ilvl w:val="0"/>
          <w:numId w:val="13"/>
        </w:numPr>
        <w:autoSpaceDE w:val="0"/>
        <w:autoSpaceDN w:val="0"/>
        <w:adjustRightInd w:val="0"/>
        <w:spacing w:after="120"/>
        <w:ind w:left="0" w:hanging="357"/>
        <w:jc w:val="both"/>
        <w:rPr>
          <w:rFonts w:ascii="Lato" w:hAnsi="Lato"/>
          <w:sz w:val="18"/>
          <w:szCs w:val="18"/>
        </w:rPr>
      </w:pPr>
      <w:r w:rsidRPr="00DA7FA8">
        <w:rPr>
          <w:rFonts w:ascii="Lato" w:hAnsi="Lato"/>
          <w:sz w:val="18"/>
          <w:szCs w:val="18"/>
        </w:rPr>
        <w:t>Wszelka korespondencja pomiędzy Stronami odbywać się będzie na adres wskazany w umowie jako siedziby Stron. W przypadku nie poinformowania drugiej Strony o zmi</w:t>
      </w:r>
      <w:r w:rsidR="005C1B93" w:rsidRPr="00DA7FA8">
        <w:rPr>
          <w:rFonts w:ascii="Lato" w:hAnsi="Lato"/>
          <w:sz w:val="18"/>
          <w:szCs w:val="18"/>
        </w:rPr>
        <w:t>a</w:t>
      </w:r>
      <w:r w:rsidRPr="00DA7FA8">
        <w:rPr>
          <w:rFonts w:ascii="Lato" w:hAnsi="Lato"/>
          <w:sz w:val="18"/>
          <w:szCs w:val="18"/>
        </w:rPr>
        <w:t xml:space="preserve">nie danych adresowych, korespondencję przekazaną na adres </w:t>
      </w:r>
      <w:r w:rsidR="0080111D" w:rsidRPr="00DA7FA8">
        <w:rPr>
          <w:rFonts w:ascii="Lato" w:hAnsi="Lato"/>
          <w:sz w:val="18"/>
          <w:szCs w:val="18"/>
        </w:rPr>
        <w:t xml:space="preserve">wskazany w niniejszej umowie </w:t>
      </w:r>
      <w:r w:rsidRPr="00DA7FA8">
        <w:rPr>
          <w:rFonts w:ascii="Lato" w:hAnsi="Lato"/>
          <w:sz w:val="18"/>
          <w:szCs w:val="18"/>
        </w:rPr>
        <w:t xml:space="preserve">uznaje się za </w:t>
      </w:r>
      <w:r w:rsidR="0080111D" w:rsidRPr="00DA7FA8">
        <w:rPr>
          <w:rFonts w:ascii="Lato" w:hAnsi="Lato"/>
          <w:sz w:val="18"/>
          <w:szCs w:val="18"/>
        </w:rPr>
        <w:t xml:space="preserve">skutecznie </w:t>
      </w:r>
      <w:r w:rsidRPr="00DA7FA8">
        <w:rPr>
          <w:rFonts w:ascii="Lato" w:hAnsi="Lato"/>
          <w:sz w:val="18"/>
          <w:szCs w:val="18"/>
        </w:rPr>
        <w:t>doręczoną z wszelkimi z tego tytułu konsekwencjami.</w:t>
      </w:r>
    </w:p>
    <w:p w14:paraId="56F6A2AC" w14:textId="77777777" w:rsidR="00B31741" w:rsidRPr="00DA7FA8" w:rsidRDefault="00B31741" w:rsidP="006E527C">
      <w:pPr>
        <w:numPr>
          <w:ilvl w:val="0"/>
          <w:numId w:val="13"/>
        </w:numPr>
        <w:autoSpaceDE w:val="0"/>
        <w:autoSpaceDN w:val="0"/>
        <w:adjustRightInd w:val="0"/>
        <w:spacing w:after="120"/>
        <w:ind w:left="0" w:hanging="357"/>
        <w:jc w:val="both"/>
        <w:rPr>
          <w:rFonts w:ascii="Lato" w:hAnsi="Lato"/>
          <w:sz w:val="18"/>
          <w:szCs w:val="18"/>
        </w:rPr>
      </w:pPr>
      <w:r w:rsidRPr="00DA7FA8">
        <w:rPr>
          <w:rFonts w:ascii="Lato" w:hAnsi="Lato"/>
          <w:sz w:val="18"/>
          <w:szCs w:val="18"/>
        </w:rPr>
        <w:t xml:space="preserve">W sprawach nieuregulowanych niniejszą umową zastosowanie mają przepisy Kodeksu cywilnego, zaś ewentualne spory powstałe na tle jej stosowania poddaje się rozstrzygnięciu sądu powszechnego właściwego terytorialnie dla siedziby Wydzierżawiającego. </w:t>
      </w:r>
    </w:p>
    <w:p w14:paraId="4ECB78E6" w14:textId="77777777" w:rsidR="00B31741" w:rsidRPr="00DA7FA8" w:rsidRDefault="00B31741" w:rsidP="006E527C">
      <w:pPr>
        <w:pStyle w:val="Tekstpodstawowy"/>
        <w:numPr>
          <w:ilvl w:val="0"/>
          <w:numId w:val="13"/>
        </w:numPr>
        <w:autoSpaceDE w:val="0"/>
        <w:autoSpaceDN w:val="0"/>
        <w:adjustRightInd w:val="0"/>
        <w:ind w:left="0" w:hanging="357"/>
        <w:jc w:val="both"/>
        <w:rPr>
          <w:rFonts w:ascii="Lato" w:hAnsi="Lato"/>
          <w:sz w:val="18"/>
          <w:szCs w:val="18"/>
        </w:rPr>
      </w:pPr>
      <w:r w:rsidRPr="00DA7FA8">
        <w:rPr>
          <w:rFonts w:ascii="Lato" w:hAnsi="Lato"/>
          <w:sz w:val="18"/>
          <w:szCs w:val="18"/>
        </w:rPr>
        <w:t>Umowę sporządzono w dwóch jednobrzmiących egzemplarzach, po jednym dla każdej ze stron.</w:t>
      </w:r>
    </w:p>
    <w:p w14:paraId="6EE9F647" w14:textId="77777777" w:rsidR="00B31741" w:rsidRPr="00DA7FA8" w:rsidRDefault="00B31741" w:rsidP="00FD35A1">
      <w:pPr>
        <w:pStyle w:val="Tekstpodstawowy"/>
        <w:spacing w:line="276" w:lineRule="auto"/>
        <w:jc w:val="both"/>
        <w:rPr>
          <w:rFonts w:ascii="Lato" w:hAnsi="Lato"/>
          <w:sz w:val="18"/>
          <w:szCs w:val="18"/>
        </w:rPr>
      </w:pPr>
    </w:p>
    <w:p w14:paraId="209A031F" w14:textId="77777777" w:rsidR="00B31741" w:rsidRPr="00DA7FA8" w:rsidRDefault="00B31741" w:rsidP="00FD35A1">
      <w:pPr>
        <w:autoSpaceDE w:val="0"/>
        <w:autoSpaceDN w:val="0"/>
        <w:adjustRightInd w:val="0"/>
        <w:spacing w:line="276" w:lineRule="auto"/>
        <w:jc w:val="both"/>
        <w:rPr>
          <w:rFonts w:ascii="Lato" w:hAnsi="Lato"/>
          <w:b/>
          <w:bCs/>
          <w:sz w:val="18"/>
          <w:szCs w:val="18"/>
        </w:rPr>
      </w:pPr>
    </w:p>
    <w:p w14:paraId="4F768385" w14:textId="77777777" w:rsidR="00B31741" w:rsidRPr="00DA7FA8" w:rsidRDefault="00B31741" w:rsidP="00FD35A1">
      <w:pPr>
        <w:autoSpaceDE w:val="0"/>
        <w:autoSpaceDN w:val="0"/>
        <w:adjustRightInd w:val="0"/>
        <w:spacing w:line="276" w:lineRule="auto"/>
        <w:jc w:val="both"/>
        <w:rPr>
          <w:rFonts w:ascii="Lato" w:hAnsi="Lato"/>
          <w:b/>
          <w:bCs/>
          <w:sz w:val="18"/>
          <w:szCs w:val="18"/>
        </w:rPr>
      </w:pPr>
      <w:r w:rsidRPr="00DA7FA8">
        <w:rPr>
          <w:rFonts w:ascii="Lato" w:hAnsi="Lato"/>
          <w:b/>
          <w:bCs/>
          <w:sz w:val="18"/>
          <w:szCs w:val="18"/>
        </w:rPr>
        <w:t xml:space="preserve">Wydzierżawiający </w:t>
      </w:r>
      <w:r w:rsidRPr="00DA7FA8">
        <w:rPr>
          <w:rFonts w:ascii="Lato" w:hAnsi="Lato"/>
          <w:b/>
          <w:bCs/>
          <w:sz w:val="18"/>
          <w:szCs w:val="18"/>
        </w:rPr>
        <w:tab/>
      </w:r>
      <w:r w:rsidRPr="00DA7FA8">
        <w:rPr>
          <w:rFonts w:ascii="Lato" w:hAnsi="Lato"/>
          <w:b/>
          <w:bCs/>
          <w:sz w:val="18"/>
          <w:szCs w:val="18"/>
        </w:rPr>
        <w:tab/>
      </w:r>
      <w:r w:rsidRPr="00DA7FA8">
        <w:rPr>
          <w:rFonts w:ascii="Lato" w:hAnsi="Lato"/>
          <w:b/>
          <w:bCs/>
          <w:sz w:val="18"/>
          <w:szCs w:val="18"/>
        </w:rPr>
        <w:tab/>
        <w:t xml:space="preserve">                                                     </w:t>
      </w:r>
      <w:r w:rsidRPr="00DA7FA8">
        <w:rPr>
          <w:rFonts w:ascii="Lato" w:hAnsi="Lato"/>
          <w:b/>
          <w:bCs/>
          <w:sz w:val="18"/>
          <w:szCs w:val="18"/>
        </w:rPr>
        <w:tab/>
      </w:r>
      <w:r w:rsidR="00AF7A95">
        <w:rPr>
          <w:rFonts w:ascii="Lato" w:hAnsi="Lato"/>
          <w:b/>
          <w:bCs/>
          <w:sz w:val="18"/>
          <w:szCs w:val="18"/>
        </w:rPr>
        <w:tab/>
      </w:r>
      <w:r w:rsidR="00AF7A95">
        <w:rPr>
          <w:rFonts w:ascii="Lato" w:hAnsi="Lato"/>
          <w:b/>
          <w:bCs/>
          <w:sz w:val="18"/>
          <w:szCs w:val="18"/>
        </w:rPr>
        <w:tab/>
      </w:r>
      <w:r w:rsidRPr="00DA7FA8">
        <w:rPr>
          <w:rFonts w:ascii="Lato" w:hAnsi="Lato"/>
          <w:b/>
          <w:bCs/>
          <w:sz w:val="18"/>
          <w:szCs w:val="18"/>
        </w:rPr>
        <w:t>Dzierżawca</w:t>
      </w:r>
    </w:p>
    <w:p w14:paraId="10A05531" w14:textId="77777777" w:rsidR="00B31741" w:rsidRPr="00DA7FA8" w:rsidRDefault="00B31741" w:rsidP="00FD35A1">
      <w:pPr>
        <w:autoSpaceDE w:val="0"/>
        <w:autoSpaceDN w:val="0"/>
        <w:adjustRightInd w:val="0"/>
        <w:spacing w:line="276" w:lineRule="auto"/>
        <w:jc w:val="both"/>
        <w:rPr>
          <w:rFonts w:ascii="Lato" w:hAnsi="Lato"/>
          <w:i/>
          <w:iCs/>
          <w:sz w:val="18"/>
          <w:szCs w:val="18"/>
        </w:rPr>
      </w:pPr>
    </w:p>
    <w:p w14:paraId="71F10467" w14:textId="77777777" w:rsidR="00B31741" w:rsidRPr="00DA7FA8" w:rsidRDefault="003C0407" w:rsidP="00FD35A1">
      <w:pPr>
        <w:autoSpaceDE w:val="0"/>
        <w:autoSpaceDN w:val="0"/>
        <w:adjustRightInd w:val="0"/>
        <w:spacing w:line="276" w:lineRule="auto"/>
        <w:jc w:val="both"/>
        <w:rPr>
          <w:rFonts w:ascii="Lato" w:hAnsi="Lato"/>
          <w:iCs/>
          <w:sz w:val="18"/>
          <w:szCs w:val="18"/>
        </w:rPr>
      </w:pPr>
      <w:r w:rsidRPr="00DA7FA8">
        <w:rPr>
          <w:rFonts w:ascii="Lato" w:hAnsi="Lato"/>
          <w:sz w:val="18"/>
          <w:szCs w:val="18"/>
        </w:rPr>
        <w:t>………………………........</w:t>
      </w:r>
      <w:r w:rsidR="00AF7A95">
        <w:rPr>
          <w:rFonts w:ascii="Lato" w:hAnsi="Lato"/>
          <w:sz w:val="18"/>
          <w:szCs w:val="18"/>
        </w:rPr>
        <w:t>..</w:t>
      </w:r>
      <w:r w:rsidRPr="00DA7FA8">
        <w:rPr>
          <w:rFonts w:ascii="Lato" w:hAnsi="Lato"/>
          <w:sz w:val="18"/>
          <w:szCs w:val="18"/>
        </w:rPr>
        <w:t xml:space="preserve">. </w:t>
      </w:r>
      <w:r w:rsidRPr="00DA7FA8">
        <w:rPr>
          <w:rFonts w:ascii="Lato" w:hAnsi="Lato"/>
          <w:sz w:val="18"/>
          <w:szCs w:val="18"/>
        </w:rPr>
        <w:tab/>
      </w:r>
      <w:r w:rsidRPr="00DA7FA8">
        <w:rPr>
          <w:rFonts w:ascii="Lato" w:hAnsi="Lato"/>
          <w:sz w:val="18"/>
          <w:szCs w:val="18"/>
        </w:rPr>
        <w:tab/>
      </w:r>
      <w:r w:rsidRPr="00DA7FA8">
        <w:rPr>
          <w:rFonts w:ascii="Lato" w:hAnsi="Lato"/>
          <w:sz w:val="18"/>
          <w:szCs w:val="18"/>
        </w:rPr>
        <w:tab/>
      </w:r>
      <w:r w:rsidRPr="00DA7FA8">
        <w:rPr>
          <w:rFonts w:ascii="Lato" w:hAnsi="Lato"/>
          <w:sz w:val="18"/>
          <w:szCs w:val="18"/>
        </w:rPr>
        <w:tab/>
      </w:r>
      <w:r w:rsidRPr="00DA7FA8">
        <w:rPr>
          <w:rFonts w:ascii="Lato" w:hAnsi="Lato"/>
          <w:sz w:val="18"/>
          <w:szCs w:val="18"/>
        </w:rPr>
        <w:tab/>
      </w:r>
      <w:r w:rsidRPr="00DA7FA8">
        <w:rPr>
          <w:rFonts w:ascii="Lato" w:hAnsi="Lato"/>
          <w:sz w:val="18"/>
          <w:szCs w:val="18"/>
        </w:rPr>
        <w:tab/>
      </w:r>
      <w:r w:rsidR="00AF7A95">
        <w:rPr>
          <w:rFonts w:ascii="Lato" w:hAnsi="Lato"/>
          <w:sz w:val="18"/>
          <w:szCs w:val="18"/>
        </w:rPr>
        <w:tab/>
        <w:t xml:space="preserve">   </w:t>
      </w:r>
      <w:r w:rsidR="00AF7A95">
        <w:rPr>
          <w:rFonts w:ascii="Lato" w:hAnsi="Lato"/>
          <w:sz w:val="18"/>
          <w:szCs w:val="18"/>
        </w:rPr>
        <w:tab/>
      </w:r>
      <w:r w:rsidR="00AF7A95" w:rsidRPr="00AF7A95">
        <w:rPr>
          <w:rFonts w:ascii="Lato" w:hAnsi="Lato"/>
          <w:sz w:val="18"/>
          <w:szCs w:val="18"/>
        </w:rPr>
        <w:t>………………………......</w:t>
      </w:r>
      <w:r w:rsidR="00AF7A95">
        <w:rPr>
          <w:rFonts w:ascii="Lato" w:hAnsi="Lato"/>
          <w:sz w:val="18"/>
          <w:szCs w:val="18"/>
        </w:rPr>
        <w:t>..</w:t>
      </w:r>
      <w:r w:rsidR="00AF7A95" w:rsidRPr="00AF7A95">
        <w:rPr>
          <w:rFonts w:ascii="Lato" w:hAnsi="Lato"/>
          <w:sz w:val="18"/>
          <w:szCs w:val="18"/>
        </w:rPr>
        <w:t xml:space="preserve">... </w:t>
      </w:r>
      <w:r w:rsidR="00B31741" w:rsidRPr="00DA7FA8">
        <w:rPr>
          <w:rFonts w:ascii="Lato" w:hAnsi="Lato"/>
          <w:iCs/>
          <w:sz w:val="18"/>
          <w:szCs w:val="18"/>
        </w:rPr>
        <w:t xml:space="preserve">(własnoręczny podpis) </w:t>
      </w:r>
      <w:r w:rsidR="00B31741" w:rsidRPr="00DA7FA8">
        <w:rPr>
          <w:rFonts w:ascii="Lato" w:hAnsi="Lato"/>
          <w:iCs/>
          <w:sz w:val="18"/>
          <w:szCs w:val="18"/>
        </w:rPr>
        <w:tab/>
      </w:r>
      <w:r w:rsidR="00B31741" w:rsidRPr="00DA7FA8">
        <w:rPr>
          <w:rFonts w:ascii="Lato" w:hAnsi="Lato"/>
          <w:iCs/>
          <w:sz w:val="18"/>
          <w:szCs w:val="18"/>
        </w:rPr>
        <w:tab/>
      </w:r>
      <w:r w:rsidR="00B31741" w:rsidRPr="00DA7FA8">
        <w:rPr>
          <w:rFonts w:ascii="Lato" w:hAnsi="Lato"/>
          <w:iCs/>
          <w:sz w:val="18"/>
          <w:szCs w:val="18"/>
        </w:rPr>
        <w:tab/>
      </w:r>
      <w:r w:rsidR="00B31741" w:rsidRPr="00DA7FA8">
        <w:rPr>
          <w:rFonts w:ascii="Lato" w:hAnsi="Lato"/>
          <w:iCs/>
          <w:sz w:val="18"/>
          <w:szCs w:val="18"/>
        </w:rPr>
        <w:tab/>
      </w:r>
      <w:r w:rsidR="00B31741" w:rsidRPr="00DA7FA8">
        <w:rPr>
          <w:rFonts w:ascii="Lato" w:hAnsi="Lato"/>
          <w:iCs/>
          <w:sz w:val="18"/>
          <w:szCs w:val="18"/>
        </w:rPr>
        <w:tab/>
      </w:r>
      <w:r w:rsidR="00B31741" w:rsidRPr="00DA7FA8">
        <w:rPr>
          <w:rFonts w:ascii="Lato" w:hAnsi="Lato"/>
          <w:iCs/>
          <w:sz w:val="18"/>
          <w:szCs w:val="18"/>
        </w:rPr>
        <w:tab/>
      </w:r>
      <w:r w:rsidR="00AF7A95">
        <w:rPr>
          <w:rFonts w:ascii="Lato" w:hAnsi="Lato"/>
          <w:iCs/>
          <w:sz w:val="18"/>
          <w:szCs w:val="18"/>
        </w:rPr>
        <w:tab/>
      </w:r>
      <w:r w:rsidR="00AF7A95">
        <w:rPr>
          <w:rFonts w:ascii="Lato" w:hAnsi="Lato"/>
          <w:iCs/>
          <w:sz w:val="18"/>
          <w:szCs w:val="18"/>
        </w:rPr>
        <w:tab/>
      </w:r>
      <w:r w:rsidR="00B31741" w:rsidRPr="00DA7FA8">
        <w:rPr>
          <w:rFonts w:ascii="Lato" w:hAnsi="Lato"/>
          <w:iCs/>
          <w:sz w:val="18"/>
          <w:szCs w:val="18"/>
        </w:rPr>
        <w:t>(własnoręczny podpis)</w:t>
      </w:r>
    </w:p>
    <w:p w14:paraId="4642C7D2" w14:textId="77777777" w:rsidR="00B31741" w:rsidRPr="00DA7FA8" w:rsidRDefault="00B31741" w:rsidP="00FD35A1">
      <w:pPr>
        <w:autoSpaceDE w:val="0"/>
        <w:autoSpaceDN w:val="0"/>
        <w:adjustRightInd w:val="0"/>
        <w:spacing w:line="276" w:lineRule="auto"/>
        <w:jc w:val="both"/>
        <w:rPr>
          <w:rFonts w:ascii="Lato" w:hAnsi="Lato"/>
          <w:sz w:val="18"/>
          <w:szCs w:val="18"/>
        </w:rPr>
      </w:pPr>
    </w:p>
    <w:p w14:paraId="0AF8AC6B" w14:textId="77777777" w:rsidR="00B31741" w:rsidRDefault="00B31741" w:rsidP="00FD35A1">
      <w:pPr>
        <w:autoSpaceDE w:val="0"/>
        <w:autoSpaceDN w:val="0"/>
        <w:adjustRightInd w:val="0"/>
        <w:spacing w:line="276" w:lineRule="auto"/>
        <w:jc w:val="both"/>
        <w:rPr>
          <w:rFonts w:ascii="Lato" w:hAnsi="Lato"/>
          <w:sz w:val="18"/>
          <w:szCs w:val="18"/>
        </w:rPr>
      </w:pPr>
    </w:p>
    <w:p w14:paraId="00FB3248" w14:textId="77777777" w:rsidR="00AF7A95" w:rsidRDefault="00AF7A95" w:rsidP="00FD35A1">
      <w:pPr>
        <w:autoSpaceDE w:val="0"/>
        <w:autoSpaceDN w:val="0"/>
        <w:adjustRightInd w:val="0"/>
        <w:spacing w:line="276" w:lineRule="auto"/>
        <w:jc w:val="both"/>
        <w:rPr>
          <w:rFonts w:ascii="Lato" w:hAnsi="Lato"/>
          <w:sz w:val="18"/>
          <w:szCs w:val="18"/>
        </w:rPr>
      </w:pPr>
    </w:p>
    <w:p w14:paraId="3FC4AA7B" w14:textId="77777777" w:rsidR="00AF7A95" w:rsidRDefault="00AF7A95" w:rsidP="00FD35A1">
      <w:pPr>
        <w:autoSpaceDE w:val="0"/>
        <w:autoSpaceDN w:val="0"/>
        <w:adjustRightInd w:val="0"/>
        <w:spacing w:line="276" w:lineRule="auto"/>
        <w:jc w:val="both"/>
        <w:rPr>
          <w:rFonts w:ascii="Lato" w:hAnsi="Lato"/>
          <w:sz w:val="18"/>
          <w:szCs w:val="18"/>
        </w:rPr>
      </w:pPr>
    </w:p>
    <w:p w14:paraId="76CCFE9B" w14:textId="77777777" w:rsidR="00AF7A95" w:rsidRDefault="00AF7A95" w:rsidP="00FD35A1">
      <w:pPr>
        <w:autoSpaceDE w:val="0"/>
        <w:autoSpaceDN w:val="0"/>
        <w:adjustRightInd w:val="0"/>
        <w:spacing w:line="276" w:lineRule="auto"/>
        <w:jc w:val="both"/>
        <w:rPr>
          <w:rFonts w:ascii="Lato" w:hAnsi="Lato"/>
          <w:sz w:val="18"/>
          <w:szCs w:val="18"/>
        </w:rPr>
      </w:pPr>
    </w:p>
    <w:p w14:paraId="31508861" w14:textId="77777777" w:rsidR="00AF7A95" w:rsidRPr="00DA7FA8" w:rsidRDefault="00AF7A95" w:rsidP="00FD35A1">
      <w:pPr>
        <w:autoSpaceDE w:val="0"/>
        <w:autoSpaceDN w:val="0"/>
        <w:adjustRightInd w:val="0"/>
        <w:spacing w:line="276" w:lineRule="auto"/>
        <w:jc w:val="both"/>
        <w:rPr>
          <w:rFonts w:ascii="Lato" w:hAnsi="Lato"/>
          <w:sz w:val="18"/>
          <w:szCs w:val="18"/>
        </w:rPr>
      </w:pPr>
    </w:p>
    <w:p w14:paraId="798CC5AE" w14:textId="77777777" w:rsidR="00B31741" w:rsidRPr="00DA7FA8" w:rsidRDefault="00B31741" w:rsidP="00FD35A1">
      <w:pPr>
        <w:autoSpaceDE w:val="0"/>
        <w:autoSpaceDN w:val="0"/>
        <w:adjustRightInd w:val="0"/>
        <w:spacing w:line="276" w:lineRule="auto"/>
        <w:jc w:val="both"/>
        <w:rPr>
          <w:rFonts w:ascii="Lato" w:hAnsi="Lato"/>
          <w:sz w:val="18"/>
          <w:szCs w:val="18"/>
        </w:rPr>
      </w:pPr>
    </w:p>
    <w:p w14:paraId="28889940" w14:textId="77777777" w:rsidR="00122550" w:rsidRPr="00DA7FA8" w:rsidRDefault="00122550" w:rsidP="00FD35A1">
      <w:pPr>
        <w:autoSpaceDE w:val="0"/>
        <w:autoSpaceDN w:val="0"/>
        <w:adjustRightInd w:val="0"/>
        <w:spacing w:line="276" w:lineRule="auto"/>
        <w:jc w:val="both"/>
        <w:rPr>
          <w:rFonts w:ascii="Lato" w:hAnsi="Lato"/>
          <w:b/>
          <w:sz w:val="18"/>
          <w:szCs w:val="18"/>
        </w:rPr>
      </w:pPr>
      <w:r w:rsidRPr="00DA7FA8">
        <w:rPr>
          <w:rFonts w:ascii="Lato" w:hAnsi="Lato"/>
          <w:b/>
          <w:sz w:val="18"/>
          <w:szCs w:val="18"/>
        </w:rPr>
        <w:t>Załączniki:</w:t>
      </w:r>
    </w:p>
    <w:p w14:paraId="1B6BFB9A" w14:textId="227183B0" w:rsidR="00EB1CF4" w:rsidRDefault="000F0144" w:rsidP="00EB1CF4">
      <w:pPr>
        <w:numPr>
          <w:ilvl w:val="0"/>
          <w:numId w:val="15"/>
        </w:numPr>
        <w:tabs>
          <w:tab w:val="clear" w:pos="720"/>
          <w:tab w:val="num" w:pos="360"/>
        </w:tabs>
        <w:autoSpaceDE w:val="0"/>
        <w:autoSpaceDN w:val="0"/>
        <w:adjustRightInd w:val="0"/>
        <w:spacing w:line="276" w:lineRule="auto"/>
        <w:ind w:left="0"/>
        <w:jc w:val="both"/>
        <w:rPr>
          <w:rFonts w:ascii="Lato" w:hAnsi="Lato"/>
          <w:sz w:val="18"/>
          <w:szCs w:val="18"/>
        </w:rPr>
      </w:pPr>
      <w:r w:rsidRPr="000F0144">
        <w:rPr>
          <w:rFonts w:ascii="Lato" w:hAnsi="Lato"/>
          <w:sz w:val="18"/>
          <w:szCs w:val="18"/>
        </w:rPr>
        <w:t>Szczegółowy sposób zagospodarowania gruntów będących przedmiotem przetargu</w:t>
      </w:r>
      <w:r w:rsidR="00EB1CF4">
        <w:rPr>
          <w:rFonts w:ascii="Lato" w:hAnsi="Lato"/>
          <w:sz w:val="18"/>
          <w:szCs w:val="18"/>
        </w:rPr>
        <w:t>.</w:t>
      </w:r>
      <w:r w:rsidR="00EB1CF4" w:rsidRPr="00EB1CF4">
        <w:rPr>
          <w:rFonts w:ascii="Lato" w:hAnsi="Lato"/>
          <w:sz w:val="18"/>
          <w:szCs w:val="18"/>
        </w:rPr>
        <w:t xml:space="preserve"> </w:t>
      </w:r>
    </w:p>
    <w:p w14:paraId="4DCB673D" w14:textId="259D5417" w:rsidR="00122550" w:rsidRPr="00DA7FA8" w:rsidRDefault="00122550" w:rsidP="00FD35A1">
      <w:pPr>
        <w:numPr>
          <w:ilvl w:val="0"/>
          <w:numId w:val="15"/>
        </w:numPr>
        <w:tabs>
          <w:tab w:val="clear" w:pos="720"/>
          <w:tab w:val="num" w:pos="360"/>
        </w:tabs>
        <w:autoSpaceDE w:val="0"/>
        <w:autoSpaceDN w:val="0"/>
        <w:adjustRightInd w:val="0"/>
        <w:spacing w:line="276" w:lineRule="auto"/>
        <w:ind w:left="0"/>
        <w:jc w:val="both"/>
        <w:rPr>
          <w:rFonts w:ascii="Lato" w:hAnsi="Lato"/>
          <w:sz w:val="18"/>
          <w:szCs w:val="18"/>
        </w:rPr>
      </w:pPr>
      <w:r w:rsidRPr="00DA7FA8">
        <w:rPr>
          <w:rFonts w:ascii="Lato" w:hAnsi="Lato"/>
          <w:sz w:val="18"/>
          <w:szCs w:val="18"/>
        </w:rPr>
        <w:t>Mapa</w:t>
      </w:r>
      <w:r w:rsidR="000F0144">
        <w:rPr>
          <w:rFonts w:ascii="Lato" w:hAnsi="Lato"/>
          <w:sz w:val="18"/>
          <w:szCs w:val="18"/>
        </w:rPr>
        <w:t xml:space="preserve"> poglądowa</w:t>
      </w:r>
      <w:r w:rsidRPr="00DA7FA8">
        <w:rPr>
          <w:rFonts w:ascii="Lato" w:hAnsi="Lato"/>
          <w:sz w:val="18"/>
          <w:szCs w:val="18"/>
        </w:rPr>
        <w:t xml:space="preserve"> z zaznaczonym przedmiotem udostępnienia.</w:t>
      </w:r>
    </w:p>
    <w:p w14:paraId="0F4475AA" w14:textId="77777777" w:rsidR="00D52BB7" w:rsidRDefault="004C4A05" w:rsidP="00FD35A1">
      <w:pPr>
        <w:numPr>
          <w:ilvl w:val="0"/>
          <w:numId w:val="15"/>
        </w:numPr>
        <w:tabs>
          <w:tab w:val="clear" w:pos="720"/>
          <w:tab w:val="num" w:pos="360"/>
        </w:tabs>
        <w:autoSpaceDE w:val="0"/>
        <w:autoSpaceDN w:val="0"/>
        <w:adjustRightInd w:val="0"/>
        <w:spacing w:line="276" w:lineRule="auto"/>
        <w:ind w:left="0"/>
        <w:jc w:val="both"/>
        <w:rPr>
          <w:rFonts w:ascii="Lato" w:hAnsi="Lato"/>
          <w:sz w:val="18"/>
          <w:szCs w:val="18"/>
        </w:rPr>
      </w:pPr>
      <w:r>
        <w:rPr>
          <w:rFonts w:ascii="Lato" w:hAnsi="Lato"/>
          <w:sz w:val="18"/>
          <w:szCs w:val="18"/>
        </w:rPr>
        <w:t>K</w:t>
      </w:r>
      <w:r w:rsidR="00D52BB7" w:rsidRPr="00DA7FA8">
        <w:rPr>
          <w:rFonts w:ascii="Lato" w:hAnsi="Lato"/>
          <w:sz w:val="18"/>
          <w:szCs w:val="18"/>
        </w:rPr>
        <w:t>serokopia oferty Dzierżawcy</w:t>
      </w:r>
      <w:r w:rsidR="00EB1CF4">
        <w:rPr>
          <w:rFonts w:ascii="Lato" w:hAnsi="Lato"/>
          <w:sz w:val="18"/>
          <w:szCs w:val="18"/>
        </w:rPr>
        <w:t>.</w:t>
      </w:r>
    </w:p>
    <w:p w14:paraId="5062C0D1" w14:textId="59C2F77F" w:rsidR="009B18C9" w:rsidRDefault="009B18C9">
      <w:pPr>
        <w:spacing w:after="200" w:line="276" w:lineRule="auto"/>
        <w:rPr>
          <w:rFonts w:ascii="Lato" w:hAnsi="Lato"/>
          <w:sz w:val="18"/>
          <w:szCs w:val="18"/>
        </w:rPr>
      </w:pPr>
      <w:r>
        <w:rPr>
          <w:rFonts w:ascii="Lato" w:hAnsi="Lato"/>
          <w:sz w:val="18"/>
          <w:szCs w:val="18"/>
        </w:rPr>
        <w:br w:type="page"/>
      </w:r>
    </w:p>
    <w:p w14:paraId="118D7372" w14:textId="38F59AE5" w:rsidR="009B18C9" w:rsidRPr="009B18C9" w:rsidRDefault="009B18C9" w:rsidP="009B18C9">
      <w:pPr>
        <w:spacing w:before="120" w:after="120"/>
        <w:ind w:left="360"/>
        <w:jc w:val="right"/>
        <w:rPr>
          <w:rFonts w:ascii="Lato" w:eastAsia="Calibri" w:hAnsi="Lato"/>
          <w:b/>
          <w:bCs/>
          <w:kern w:val="20"/>
          <w:sz w:val="16"/>
          <w:szCs w:val="16"/>
          <w:lang w:eastAsia="en-US"/>
        </w:rPr>
      </w:pPr>
      <w:bookmarkStart w:id="3" w:name="_Hlk511956260"/>
      <w:r>
        <w:rPr>
          <w:rFonts w:ascii="Lato" w:eastAsia="Calibri" w:hAnsi="Lato"/>
          <w:b/>
          <w:bCs/>
          <w:kern w:val="20"/>
          <w:sz w:val="16"/>
          <w:szCs w:val="16"/>
          <w:lang w:eastAsia="en-US"/>
        </w:rPr>
        <w:lastRenderedPageBreak/>
        <w:t>Zał. nr 1 do umowy dzierżawy</w:t>
      </w:r>
    </w:p>
    <w:p w14:paraId="6FB0CDA0" w14:textId="381A0C6D" w:rsidR="00455B9B" w:rsidRDefault="00455B9B" w:rsidP="0024354F">
      <w:pPr>
        <w:spacing w:before="480" w:after="120"/>
        <w:jc w:val="center"/>
        <w:rPr>
          <w:rFonts w:ascii="Lato" w:hAnsi="Lato"/>
          <w:b/>
          <w:caps/>
          <w:sz w:val="20"/>
        </w:rPr>
      </w:pPr>
      <w:r w:rsidRPr="0024354F">
        <w:rPr>
          <w:rFonts w:ascii="Lato" w:hAnsi="Lato"/>
          <w:b/>
          <w:caps/>
          <w:sz w:val="20"/>
        </w:rPr>
        <w:t>PRZEZNACZENIE NIERUCHOMOŚCI I SZCZEGÓŁOWY SPOSÓB JEJ ZAGOSPODAROWANIA</w:t>
      </w:r>
    </w:p>
    <w:p w14:paraId="65AE56F1" w14:textId="5D6F3A5A" w:rsidR="0024354F" w:rsidRDefault="0024354F" w:rsidP="0024354F">
      <w:pPr>
        <w:spacing w:before="120" w:after="120"/>
        <w:ind w:left="360"/>
        <w:jc w:val="both"/>
        <w:rPr>
          <w:rFonts w:ascii="Lato" w:hAnsi="Lato"/>
          <w:sz w:val="20"/>
        </w:rPr>
      </w:pPr>
      <w:r w:rsidRPr="00330322">
        <w:rPr>
          <w:noProof/>
        </w:rPr>
        <w:drawing>
          <wp:inline distT="0" distB="0" distL="0" distR="0" wp14:anchorId="0F1E671D" wp14:editId="1D07321C">
            <wp:extent cx="5759450" cy="2018948"/>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018948"/>
                    </a:xfrm>
                    <a:prstGeom prst="rect">
                      <a:avLst/>
                    </a:prstGeom>
                    <a:noFill/>
                    <a:ln>
                      <a:noFill/>
                    </a:ln>
                  </pic:spPr>
                </pic:pic>
              </a:graphicData>
            </a:graphic>
          </wp:inline>
        </w:drawing>
      </w:r>
    </w:p>
    <w:p w14:paraId="6AE9C11F" w14:textId="77777777" w:rsidR="0024354F" w:rsidRDefault="0024354F" w:rsidP="0024354F">
      <w:pPr>
        <w:spacing w:before="120" w:after="120"/>
        <w:ind w:left="360"/>
        <w:jc w:val="both"/>
        <w:rPr>
          <w:rFonts w:ascii="Lato" w:hAnsi="Lato"/>
          <w:sz w:val="20"/>
        </w:rPr>
      </w:pPr>
    </w:p>
    <w:p w14:paraId="4015D463" w14:textId="04DE9AEA"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Grunty będące przedmiotem przetargu przeznaczone są do ochrony czynnej ekosystemów połoninowych, poprzez prowadzenie zabiegu ochronnego polegającego na ekstensywnym wypasie zwierząt.</w:t>
      </w:r>
    </w:p>
    <w:p w14:paraId="2081BE4C"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Powierzchnia przeznaczona do wypasu wynosi </w:t>
      </w:r>
      <w:r w:rsidRPr="0024354F">
        <w:rPr>
          <w:rFonts w:ascii="Lato" w:hAnsi="Lato"/>
          <w:b/>
          <w:bCs/>
          <w:sz w:val="20"/>
        </w:rPr>
        <w:t>8,00 ha</w:t>
      </w:r>
      <w:r w:rsidRPr="0024354F">
        <w:rPr>
          <w:rFonts w:ascii="Lato" w:hAnsi="Lato"/>
          <w:sz w:val="20"/>
        </w:rPr>
        <w:t>.</w:t>
      </w:r>
    </w:p>
    <w:p w14:paraId="2C6E2567"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Terminy wypasu –w okresie </w:t>
      </w:r>
      <w:r w:rsidRPr="0024354F">
        <w:rPr>
          <w:rFonts w:ascii="Lato" w:hAnsi="Lato"/>
          <w:b/>
          <w:bCs/>
          <w:sz w:val="20"/>
        </w:rPr>
        <w:t>od 15 maja do 30 sierpnia</w:t>
      </w:r>
      <w:r w:rsidRPr="0024354F">
        <w:rPr>
          <w:rFonts w:ascii="Lato" w:hAnsi="Lato"/>
          <w:sz w:val="20"/>
        </w:rPr>
        <w:t>, przy czym:</w:t>
      </w:r>
    </w:p>
    <w:p w14:paraId="189DB850"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minimalny okres wypasu wynosi </w:t>
      </w:r>
      <w:r w:rsidRPr="0024354F">
        <w:rPr>
          <w:rFonts w:ascii="Lato" w:hAnsi="Lato"/>
          <w:b/>
          <w:bCs/>
          <w:sz w:val="20"/>
        </w:rPr>
        <w:t>2 miesiące</w:t>
      </w:r>
      <w:r w:rsidRPr="0024354F">
        <w:rPr>
          <w:rFonts w:ascii="Lato" w:hAnsi="Lato"/>
          <w:sz w:val="20"/>
        </w:rPr>
        <w:t>;</w:t>
      </w:r>
    </w:p>
    <w:p w14:paraId="75B48B02"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maksymalny okres wypasu wynosi </w:t>
      </w:r>
      <w:r w:rsidRPr="0024354F">
        <w:rPr>
          <w:rFonts w:ascii="Lato" w:hAnsi="Lato"/>
          <w:b/>
          <w:bCs/>
          <w:sz w:val="20"/>
        </w:rPr>
        <w:t>3,5 miesiąca</w:t>
      </w:r>
      <w:r w:rsidRPr="0024354F">
        <w:rPr>
          <w:rFonts w:ascii="Lato" w:hAnsi="Lato"/>
          <w:sz w:val="20"/>
        </w:rPr>
        <w:t>.</w:t>
      </w:r>
    </w:p>
    <w:p w14:paraId="2A45C38A"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Wypas musi być prowadzony przy łącznej obsadzie pastwiska </w:t>
      </w:r>
      <w:r w:rsidRPr="0024354F">
        <w:rPr>
          <w:rFonts w:ascii="Lato" w:hAnsi="Lato"/>
          <w:b/>
          <w:bCs/>
          <w:sz w:val="20"/>
        </w:rPr>
        <w:t>od 0,5 do 1,0 DJP na 1 ha</w:t>
      </w:r>
      <w:r w:rsidRPr="0024354F">
        <w:rPr>
          <w:rFonts w:ascii="Lato" w:hAnsi="Lato"/>
          <w:sz w:val="20"/>
        </w:rPr>
        <w:t xml:space="preserve"> (umowna jednostka liczebności zwierząt hodowlanych odpowiadająca jednej krowie o masie 500 kg).</w:t>
      </w:r>
    </w:p>
    <w:p w14:paraId="516B49B1"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Do wypasu dopuszcza się następujące gatunki zwierząt:</w:t>
      </w:r>
    </w:p>
    <w:p w14:paraId="1BF6ECDC"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owce - w ilości </w:t>
      </w:r>
      <w:r w:rsidRPr="0024354F">
        <w:rPr>
          <w:rFonts w:ascii="Lato" w:hAnsi="Lato"/>
          <w:b/>
          <w:bCs/>
          <w:sz w:val="20"/>
        </w:rPr>
        <w:t>5-10 szt./ha</w:t>
      </w:r>
      <w:r w:rsidRPr="0024354F">
        <w:rPr>
          <w:rFonts w:ascii="Lato" w:hAnsi="Lato"/>
          <w:sz w:val="20"/>
        </w:rPr>
        <w:t>;</w:t>
      </w:r>
    </w:p>
    <w:p w14:paraId="6AE97A6D"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kozy - w ilości </w:t>
      </w:r>
      <w:r w:rsidRPr="0024354F">
        <w:rPr>
          <w:rFonts w:ascii="Lato" w:hAnsi="Lato"/>
          <w:b/>
          <w:bCs/>
          <w:sz w:val="20"/>
        </w:rPr>
        <w:t>3-6 szt./ha</w:t>
      </w:r>
      <w:r w:rsidRPr="0024354F">
        <w:rPr>
          <w:rFonts w:ascii="Lato" w:hAnsi="Lato"/>
          <w:sz w:val="20"/>
        </w:rPr>
        <w:t>;</w:t>
      </w:r>
    </w:p>
    <w:p w14:paraId="1A0AA4E1" w14:textId="77777777"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 xml:space="preserve">krowy - w ilości </w:t>
      </w:r>
      <w:r w:rsidRPr="0024354F">
        <w:rPr>
          <w:rFonts w:ascii="Lato" w:hAnsi="Lato"/>
          <w:b/>
          <w:bCs/>
          <w:sz w:val="20"/>
        </w:rPr>
        <w:t>0,5-1,0 szt./1 ha</w:t>
      </w:r>
      <w:r w:rsidRPr="0024354F">
        <w:rPr>
          <w:rFonts w:ascii="Lato" w:hAnsi="Lato"/>
          <w:sz w:val="20"/>
        </w:rPr>
        <w:t>.</w:t>
      </w:r>
    </w:p>
    <w:p w14:paraId="25641A31" w14:textId="10A11CB6" w:rsidR="0024354F" w:rsidRPr="0024354F" w:rsidRDefault="0024354F" w:rsidP="0024354F">
      <w:pPr>
        <w:numPr>
          <w:ilvl w:val="0"/>
          <w:numId w:val="21"/>
        </w:numPr>
        <w:spacing w:after="120"/>
        <w:ind w:left="1037" w:hanging="357"/>
        <w:jc w:val="both"/>
        <w:rPr>
          <w:rFonts w:ascii="Lato" w:hAnsi="Lato"/>
          <w:sz w:val="20"/>
        </w:rPr>
      </w:pPr>
      <w:r w:rsidRPr="0024354F">
        <w:rPr>
          <w:rFonts w:ascii="Lato" w:hAnsi="Lato"/>
          <w:sz w:val="20"/>
        </w:rPr>
        <w:t>dopuszcza się wypas stad mieszanych złożonych z tych trzech gatunków jednak łączna obsada nie może przekraczać 1,0 DJP na 1 ha zgodnie ze współczynnikami przeliczeniowymi przyjętymi w załączniku do Rozporządzenia Rady Ministrów z dnia 10 września 2019 r. w</w:t>
      </w:r>
      <w:r>
        <w:rPr>
          <w:rFonts w:ascii="Lato" w:hAnsi="Lato"/>
          <w:sz w:val="20"/>
        </w:rPr>
        <w:t> </w:t>
      </w:r>
      <w:r w:rsidRPr="0024354F">
        <w:rPr>
          <w:rFonts w:ascii="Lato" w:hAnsi="Lato"/>
          <w:sz w:val="20"/>
        </w:rPr>
        <w:t>sprawie przedsięwzięć mogących znacząco oddziaływać na środowisko (Dz.U. 2019 poz. 1839)</w:t>
      </w:r>
    </w:p>
    <w:p w14:paraId="0C4D8419" w14:textId="06DF7F1B" w:rsid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Wydzierżawiający udostępnia Dzierżawcy </w:t>
      </w:r>
      <w:r w:rsidRPr="0024354F">
        <w:rPr>
          <w:rFonts w:ascii="Lato" w:hAnsi="Lato"/>
          <w:b/>
          <w:bCs/>
          <w:sz w:val="20"/>
        </w:rPr>
        <w:t>bezpłatnie</w:t>
      </w:r>
      <w:r w:rsidRPr="0024354F">
        <w:rPr>
          <w:rFonts w:ascii="Lato" w:hAnsi="Lato"/>
          <w:sz w:val="20"/>
        </w:rPr>
        <w:t xml:space="preserve"> bacówkę (dwa budynki) oraz dopuszcza sprzedaż produktów serowarskich</w:t>
      </w:r>
      <w:r>
        <w:rPr>
          <w:rFonts w:ascii="Lato" w:hAnsi="Lato"/>
          <w:sz w:val="20"/>
        </w:rPr>
        <w:t xml:space="preserve"> (niedopuszczalne jest świadczenie innych usług)</w:t>
      </w:r>
      <w:r w:rsidRPr="0024354F">
        <w:rPr>
          <w:rFonts w:ascii="Lato" w:hAnsi="Lato"/>
          <w:sz w:val="20"/>
        </w:rPr>
        <w:t>. Na sprzedaż produktów serowarskich Dzierżawca musi uzyskać zgody sanitarne oraz inne zgody zgodnie z</w:t>
      </w:r>
      <w:r>
        <w:rPr>
          <w:rFonts w:ascii="Lato" w:hAnsi="Lato"/>
          <w:sz w:val="20"/>
        </w:rPr>
        <w:t> </w:t>
      </w:r>
      <w:r w:rsidRPr="0024354F">
        <w:rPr>
          <w:rFonts w:ascii="Lato" w:hAnsi="Lato"/>
          <w:sz w:val="20"/>
        </w:rPr>
        <w:t>obowiązującymi przepisami prawa.</w:t>
      </w:r>
    </w:p>
    <w:p w14:paraId="14D172B3" w14:textId="77777777" w:rsidR="0024354F" w:rsidRPr="0024354F" w:rsidRDefault="0024354F" w:rsidP="0024354F">
      <w:pPr>
        <w:pStyle w:val="Akapitzlist"/>
        <w:numPr>
          <w:ilvl w:val="0"/>
          <w:numId w:val="23"/>
        </w:numPr>
        <w:spacing w:before="120" w:after="120"/>
        <w:jc w:val="both"/>
        <w:rPr>
          <w:rFonts w:ascii="Lato" w:hAnsi="Lato"/>
          <w:sz w:val="20"/>
        </w:rPr>
      </w:pPr>
      <w:r w:rsidRPr="0024354F">
        <w:rPr>
          <w:rFonts w:ascii="Lato" w:hAnsi="Lato"/>
          <w:sz w:val="20"/>
        </w:rPr>
        <w:t>Dzierżawca pisemnie zawiadamia Wydzierżawiającego o zamiarze rozpoczęcia wypasu wraz z podaniem ilości, wieku i gatunku zwierząt jakie będą wypasane oraz określeniem sposobu oznaczenia powierzchni działek użytkowanych w sposób pastwiskowy. Drogę i termin przepędu zwierząt na miejsce wypasu należy szczegółowo uzgodnić z administracją Parku.</w:t>
      </w:r>
    </w:p>
    <w:p w14:paraId="4229F8AC"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W okresie przebywania  na pastwisku  zwierzęta  muszą mieć stały dostęp do wody pitnej. Na działce brak jest ujęcia wody czy źródła – na potrzeby pojenia zwierząt dzierżawca musi dostarczać wodę do poideł z potoku położonego 100 metrów na zachód od dzierżawionej działki.</w:t>
      </w:r>
    </w:p>
    <w:p w14:paraId="5F35A870"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Zwierzęta wprowadzone na teren dzierżawy powinny pochodzić ze stad zlokalizowanych i zarejestrowanych w granicach administracyjnych </w:t>
      </w:r>
      <w:bookmarkStart w:id="4" w:name="_Hlk33523912"/>
      <w:r w:rsidRPr="0024354F">
        <w:rPr>
          <w:rFonts w:ascii="Lato" w:hAnsi="Lato"/>
          <w:sz w:val="20"/>
        </w:rPr>
        <w:t>powiatów leskiego i bieszczadzkiego</w:t>
      </w:r>
      <w:bookmarkEnd w:id="4"/>
      <w:r w:rsidRPr="0024354F">
        <w:rPr>
          <w:rFonts w:ascii="Lato" w:hAnsi="Lato"/>
          <w:sz w:val="20"/>
        </w:rPr>
        <w:t xml:space="preserve"> </w:t>
      </w:r>
      <w:r w:rsidRPr="0024354F">
        <w:rPr>
          <w:rFonts w:ascii="Lato" w:hAnsi="Lato"/>
          <w:sz w:val="20"/>
        </w:rPr>
        <w:lastRenderedPageBreak/>
        <w:t>(oddziały ARIMR w Ustrzykach Dolnych lub Lesku). W przypadku wykorzystania zwierząt pochodzących spoza w/w obszarów konieczne będzie przeprowadzenie co najmniej 2-tygodniowej kwarantanny w granicach administracyjnych powiatów leskiego i bieszczadzkiego. Celem kwarantanny jest wyeliminowanie pasożytów i nasion roślin niewystępujących naturalnie na terenie Bieszczadzkiego Parku Narodowego. Jeżeli dla zwierząt wykorzystanych do wypasu będzie przeprowadzana kwarantanna Dzierżawca zobowiązany jest przed jej rozpoczęciem zawiadomić pisemnie Wydzierżawiającego o terminie jej rozpoczęcia, zakończenia i lokalizacji oraz umożliwić zweryfikowanie tych oświadczeń poprzez okazanie upoważnionemu przedstawicielowi Wydzierżawiającego zwierząt jej poddanych. Okazanie może być dokonywane wielokrotnie.  Zasady kwarantanny nie dotyczą psów pasterskich, które przed ich wprowadzeniem na teren BdPN muszą być jedynie odrobaczone oraz zaszczepione przeciwko wściekliźnie.</w:t>
      </w:r>
    </w:p>
    <w:p w14:paraId="288BB53E"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Pastwiska powinny być ogrodzone tymczasowym ogrodzeniem elektrycznym (oznakowanym widocznymi tablicami ostrzegawczymi) lub innym ogrodzeniem przenośnym. Brak jest możliwości budowy stałych ogrodzeń.</w:t>
      </w:r>
    </w:p>
    <w:p w14:paraId="12B4DC39"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Wypas musi być przeprowadzony w systemie  przepędzania  stada po całej powierzchni, bądź też w systemie kontrolowanego wypasu kwaterowego z przenoszeniem kwater, tak aby nie dochodziło do nadmiernego uszkadzania darni powodowanego zbyt dużą koncentracją czasową zwierząt w jednym miejscu.</w:t>
      </w:r>
    </w:p>
    <w:p w14:paraId="3F71423C"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Wydzierżawiający nie ponosi odpowiedzialności cywilnej za szkody w pogłowiu oraz w użytkach zielonych, wyrządzone przez zwierzęta dzikie, a także za szkody powstałe w wyniku działania osób trzecich, pożarów i klęsk żywiołowych. Zgodnie z art. 126. pkt 6 ust. 1 Ustawy z dnia 16 kwietnia 2004 r. o ochronie przyrody (Dz.U. 2020 poz. 55) z uwagi na to, że dzierżawiony grunt jest własnością Skarbu Państwa dzierżawcy nie przysługują odszkodowania od Skarbu Państwa za szkody w pogłowiu zwierząt gospodarskich czynione przez  wilki, rysie i niedźwiedzie.</w:t>
      </w:r>
    </w:p>
    <w:p w14:paraId="7706D53B"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Podczas wypasania w pobliżu szlaków turystycznych i dróg Dzierżawca zobowiązany jest zapewnić stały nadzór nad wypasanymi zwierzętami oraz nad psami pasterskimi, tak aby nie stanowiły zagrożenia dla osób poruszających się po w/w szlakach i drogach.</w:t>
      </w:r>
    </w:p>
    <w:p w14:paraId="5C2F25AD"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W terminie do 3 tygodni po zakończeniu wypasu należy przeprowadzić wykaszanie niedojadów ze zbiorem biomasy. Zebraną biomasę należy złożyć w miejscach wskazanych przez administrację Parku. Wykaszanie niedojadów musi być przeprowadzone przy pomocy lekkiego sprzętu (kosy ręczne, kosy spalinowe, kosiarki listwowe na ciągnikach jednoosiowych). Nie dopuszcza się wykaszania kosiarkami na ciągnikach dwuosiowych.</w:t>
      </w:r>
    </w:p>
    <w:p w14:paraId="51929346" w14:textId="77777777" w:rsidR="00853581" w:rsidRPr="00853581" w:rsidRDefault="00853581" w:rsidP="00853581">
      <w:pPr>
        <w:numPr>
          <w:ilvl w:val="0"/>
          <w:numId w:val="23"/>
        </w:numPr>
        <w:spacing w:before="120" w:after="120"/>
        <w:jc w:val="both"/>
        <w:rPr>
          <w:rFonts w:ascii="Lato" w:hAnsi="Lato"/>
          <w:sz w:val="20"/>
        </w:rPr>
      </w:pPr>
      <w:r w:rsidRPr="00853581">
        <w:rPr>
          <w:rFonts w:ascii="Lato" w:hAnsi="Lato"/>
          <w:sz w:val="20"/>
        </w:rPr>
        <w:t xml:space="preserve">Dzierżawca zobowiązany jest zapewnić opiekę weterynaryjną stada oraz przestrzegać wszystkich aktualnie obowiązujących przepisów weterynaryjnych i sanitarnych dotyczących dobrostanu zwierząt.  </w:t>
      </w:r>
    </w:p>
    <w:p w14:paraId="7F28B9B2" w14:textId="77777777" w:rsidR="00853581" w:rsidRPr="00853581" w:rsidRDefault="00853581" w:rsidP="00853581">
      <w:pPr>
        <w:numPr>
          <w:ilvl w:val="0"/>
          <w:numId w:val="23"/>
        </w:numPr>
        <w:spacing w:before="120" w:after="120"/>
        <w:jc w:val="both"/>
        <w:rPr>
          <w:rFonts w:ascii="Lato" w:hAnsi="Lato"/>
          <w:sz w:val="20"/>
        </w:rPr>
      </w:pPr>
      <w:r w:rsidRPr="00853581">
        <w:rPr>
          <w:rFonts w:ascii="Lato" w:hAnsi="Lato"/>
          <w:sz w:val="20"/>
        </w:rPr>
        <w:t>Przynajmniej 1 raz w roku zwierzęta muszą być odrobaczone (przed wejściem na dzierżawioną powierzchnię). Dowodem przeprowadzenia zabiegu jest poświadczenie o odrobaczeniu danego stada z określeniem sztuk podpisane przez lekarza weterynarii.</w:t>
      </w:r>
    </w:p>
    <w:p w14:paraId="73D33F43"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 xml:space="preserve">Pracownicy Bieszczadzkiego Parku Narodowego wykonujący powierzone im zadania mają pełne prawo wstępu na całość przedmiotu dzierżawy przez cały okres realizacji umowy. </w:t>
      </w:r>
    </w:p>
    <w:p w14:paraId="0A2EE8D3"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Po zakończeniu prac na działkach roboczych Dzierżawca pisemnie zawiadamia o tym fakcie Wydzierżawiającego. Po otrzymaniu zawiadomienia  wyznaczony zostanie termin odbioru zabiegów wykonanych przez Dzierżawcę.</w:t>
      </w:r>
    </w:p>
    <w:p w14:paraId="44A6A751" w14:textId="4C45A454"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Dzierżawca ma obowiązek zachowania powierzchni trwałych użytków zielonych oraz wszystkich elementów krajobrazu tworzących ostoje dzikiej przyrody (oczka wodne, miedze, zadrzewienia,  zakrzaczenia, itp.). Zakazuje się niszczenia i wycinania drzew zdrowych, uschniętych i chorych oraz usuwania wywrotów. Usunięcie drzew lub krzewów może nastąpić jedynie po uprzednim uzyskaniu pisemnej zgody od wydzierżawiającego. Wydzierżawiający zastrzega sobie prawo odmowy wydania takiej zgody jeżeli w jego ocenie może to spowodować szkodę przyrodniczą lub nie ma po temu przesłanek dla zapewnienia bezpieczeństwa osób i</w:t>
      </w:r>
      <w:r>
        <w:rPr>
          <w:rFonts w:ascii="Lato" w:hAnsi="Lato"/>
          <w:sz w:val="20"/>
        </w:rPr>
        <w:t> </w:t>
      </w:r>
      <w:r w:rsidRPr="0024354F">
        <w:rPr>
          <w:rFonts w:ascii="Lato" w:hAnsi="Lato"/>
          <w:sz w:val="20"/>
        </w:rPr>
        <w:t>zwierząt.</w:t>
      </w:r>
    </w:p>
    <w:p w14:paraId="55A29FB3" w14:textId="77777777" w:rsidR="0024354F" w:rsidRDefault="0024354F">
      <w:pPr>
        <w:spacing w:after="200" w:line="276" w:lineRule="auto"/>
        <w:rPr>
          <w:rFonts w:ascii="Lato" w:hAnsi="Lato"/>
          <w:sz w:val="20"/>
        </w:rPr>
      </w:pPr>
      <w:r>
        <w:rPr>
          <w:rFonts w:ascii="Lato" w:hAnsi="Lato"/>
          <w:sz w:val="20"/>
        </w:rPr>
        <w:br w:type="page"/>
      </w:r>
    </w:p>
    <w:p w14:paraId="486D9EE6" w14:textId="7B1E54A8"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lastRenderedPageBreak/>
        <w:t>Dzierżawca nie może poddawać przedmiotu dzierżawy melioracjom. Zakazane jest w</w:t>
      </w:r>
      <w:r>
        <w:rPr>
          <w:rFonts w:ascii="Lato" w:hAnsi="Lato"/>
          <w:sz w:val="20"/>
        </w:rPr>
        <w:t> </w:t>
      </w:r>
      <w:r w:rsidRPr="0024354F">
        <w:rPr>
          <w:rFonts w:ascii="Lato" w:hAnsi="Lato"/>
          <w:sz w:val="20"/>
        </w:rPr>
        <w:t xml:space="preserve">szczególności nawożenie terenu obornikiem i nawozami sztucznymi, wapnowanie stosowanie środków ochrony roślin, dosiewanie nasion, stosowania ścieków i osadów ściekowych, budowy systemów melioracji wodnych. </w:t>
      </w:r>
    </w:p>
    <w:p w14:paraId="3075BA8B"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Zakazuje się wypalania roślinności oraz palenia pozostałości słomy, siana, gałęzi, itp.</w:t>
      </w:r>
    </w:p>
    <w:p w14:paraId="2F8229EF"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Zakazuje się chwytania lub zabijania dziko występujących zwierząt, zbierania lub niszczenia jaj, postaci młodocianych i form rozwojowych zwierząt, umyślnego płoszenia zwierząt kręgowych, zbierania poroży, niszczenia nor, gniazd, legowisk i innych schronień zwierząt oraz ich miejsc rozrodu.</w:t>
      </w:r>
    </w:p>
    <w:p w14:paraId="2F8F7B95"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Zakazuje się pozyskiwania, niszczenia, handlu lub umyślnego uszkadzania roślin i grzybów.</w:t>
      </w:r>
    </w:p>
    <w:p w14:paraId="2E84E117"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Zakazuje się składowania odpadów (opakowania po środkach produkcji, starych opon, śmieci, itp.). Odbiór wykonanych zabiegów dzierżawy możliwy będzie tylko jeżeli powierzchnia wolna będzie od jakichkolwiek odpadów.</w:t>
      </w:r>
    </w:p>
    <w:p w14:paraId="3ABC00A7" w14:textId="77777777" w:rsidR="0024354F" w:rsidRPr="0024354F" w:rsidRDefault="0024354F" w:rsidP="0024354F">
      <w:pPr>
        <w:numPr>
          <w:ilvl w:val="0"/>
          <w:numId w:val="23"/>
        </w:numPr>
        <w:spacing w:before="120" w:after="120"/>
        <w:jc w:val="both"/>
        <w:rPr>
          <w:rFonts w:ascii="Lato" w:hAnsi="Lato"/>
          <w:sz w:val="20"/>
        </w:rPr>
      </w:pPr>
      <w:r w:rsidRPr="0024354F">
        <w:rPr>
          <w:rFonts w:ascii="Lato" w:hAnsi="Lato"/>
          <w:sz w:val="20"/>
        </w:rPr>
        <w:t>Dzierżawca zobowiązany jest do stosowania się do przepisów ustawodawstwa krajowego w zakresie: ochrony przyrody, przepisów bhp, transportu i przemieszczania zwierząt gospodarskich, zapewnienia dobrostanu zwierząt, ich ochrony etc.</w:t>
      </w:r>
    </w:p>
    <w:bookmarkEnd w:id="3"/>
    <w:p w14:paraId="769C6EC8" w14:textId="77777777" w:rsidR="0024354F" w:rsidRPr="0024354F" w:rsidRDefault="0024354F" w:rsidP="00E4612A">
      <w:pPr>
        <w:spacing w:before="480" w:after="120"/>
        <w:rPr>
          <w:rFonts w:ascii="Lato" w:hAnsi="Lato"/>
          <w:b/>
          <w:caps/>
          <w:sz w:val="20"/>
        </w:rPr>
      </w:pPr>
    </w:p>
    <w:sectPr w:rsidR="0024354F" w:rsidRPr="0024354F" w:rsidSect="00870D7B">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E102B" w14:textId="77777777" w:rsidR="00A8506A" w:rsidRDefault="00A8506A" w:rsidP="001A570C">
      <w:r>
        <w:separator/>
      </w:r>
    </w:p>
  </w:endnote>
  <w:endnote w:type="continuationSeparator" w:id="0">
    <w:p w14:paraId="6F3DED06" w14:textId="77777777" w:rsidR="00A8506A" w:rsidRDefault="00A8506A" w:rsidP="001A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102386"/>
      <w:docPartObj>
        <w:docPartGallery w:val="Page Numbers (Bottom of Page)"/>
        <w:docPartUnique/>
      </w:docPartObj>
    </w:sdtPr>
    <w:sdtEndPr/>
    <w:sdtContent>
      <w:sdt>
        <w:sdtPr>
          <w:id w:val="-1705238520"/>
          <w:docPartObj>
            <w:docPartGallery w:val="Page Numbers (Top of Page)"/>
            <w:docPartUnique/>
          </w:docPartObj>
        </w:sdtPr>
        <w:sdtEndPr/>
        <w:sdtContent>
          <w:p w14:paraId="1FE4B1D0" w14:textId="77777777" w:rsidR="001A570C" w:rsidRDefault="001A570C">
            <w:pPr>
              <w:pStyle w:val="Stopka"/>
            </w:pPr>
            <w:r>
              <w:t xml:space="preserve">Strona </w:t>
            </w:r>
            <w:r>
              <w:rPr>
                <w:b/>
                <w:bCs/>
                <w:szCs w:val="24"/>
              </w:rPr>
              <w:fldChar w:fldCharType="begin"/>
            </w:r>
            <w:r>
              <w:rPr>
                <w:b/>
                <w:bCs/>
              </w:rPr>
              <w:instrText>PAGE</w:instrText>
            </w:r>
            <w:r>
              <w:rPr>
                <w:b/>
                <w:bCs/>
                <w:szCs w:val="24"/>
              </w:rPr>
              <w:fldChar w:fldCharType="separate"/>
            </w:r>
            <w:r w:rsidR="00BB229E">
              <w:rPr>
                <w:b/>
                <w:bCs/>
                <w:noProof/>
              </w:rPr>
              <w:t>6</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B229E">
              <w:rPr>
                <w:b/>
                <w:bCs/>
                <w:noProof/>
              </w:rPr>
              <w:t>7</w:t>
            </w:r>
            <w:r>
              <w:rPr>
                <w:b/>
                <w:bCs/>
                <w:szCs w:val="24"/>
              </w:rPr>
              <w:fldChar w:fldCharType="end"/>
            </w:r>
          </w:p>
        </w:sdtContent>
      </w:sdt>
    </w:sdtContent>
  </w:sdt>
  <w:p w14:paraId="23863C60" w14:textId="77777777" w:rsidR="001A570C" w:rsidRDefault="001A57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738A7" w14:textId="77777777" w:rsidR="00A8506A" w:rsidRDefault="00A8506A" w:rsidP="001A570C">
      <w:r>
        <w:separator/>
      </w:r>
    </w:p>
  </w:footnote>
  <w:footnote w:type="continuationSeparator" w:id="0">
    <w:p w14:paraId="6022DBBB" w14:textId="77777777" w:rsidR="00A8506A" w:rsidRDefault="00A8506A" w:rsidP="001A5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E95"/>
    <w:multiLevelType w:val="hybridMultilevel"/>
    <w:tmpl w:val="AF1C6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B2581D"/>
    <w:multiLevelType w:val="hybridMultilevel"/>
    <w:tmpl w:val="B8EE3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F4523"/>
    <w:multiLevelType w:val="hybridMultilevel"/>
    <w:tmpl w:val="D40C8DA0"/>
    <w:lvl w:ilvl="0" w:tplc="2D8CB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CD3FAC"/>
    <w:multiLevelType w:val="hybridMultilevel"/>
    <w:tmpl w:val="DB6EBAA8"/>
    <w:lvl w:ilvl="0" w:tplc="7BD0512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 w15:restartNumberingAfterBreak="0">
    <w:nsid w:val="14C63192"/>
    <w:multiLevelType w:val="hybridMultilevel"/>
    <w:tmpl w:val="788E6F4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A9C080D"/>
    <w:multiLevelType w:val="hybridMultilevel"/>
    <w:tmpl w:val="FDF44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BC37DD"/>
    <w:multiLevelType w:val="hybridMultilevel"/>
    <w:tmpl w:val="2EAAA4B2"/>
    <w:lvl w:ilvl="0" w:tplc="43D47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9171C9"/>
    <w:multiLevelType w:val="hybridMultilevel"/>
    <w:tmpl w:val="788E6F4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2751E9D"/>
    <w:multiLevelType w:val="hybridMultilevel"/>
    <w:tmpl w:val="32FA2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1540F8"/>
    <w:multiLevelType w:val="hybridMultilevel"/>
    <w:tmpl w:val="6A440E62"/>
    <w:lvl w:ilvl="0" w:tplc="141E34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4E07A6"/>
    <w:multiLevelType w:val="hybridMultilevel"/>
    <w:tmpl w:val="65608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55BA6"/>
    <w:multiLevelType w:val="hybridMultilevel"/>
    <w:tmpl w:val="4A04DE00"/>
    <w:lvl w:ilvl="0" w:tplc="43D47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E9C3521"/>
    <w:multiLevelType w:val="multilevel"/>
    <w:tmpl w:val="471A36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5F92585"/>
    <w:multiLevelType w:val="hybridMultilevel"/>
    <w:tmpl w:val="32FA2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FD7264"/>
    <w:multiLevelType w:val="hybridMultilevel"/>
    <w:tmpl w:val="51B0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9346D"/>
    <w:multiLevelType w:val="hybridMultilevel"/>
    <w:tmpl w:val="151C1844"/>
    <w:lvl w:ilvl="0" w:tplc="0415000F">
      <w:start w:val="1"/>
      <w:numFmt w:val="decimal"/>
      <w:lvlText w:val="%1."/>
      <w:lvlJc w:val="left"/>
      <w:pPr>
        <w:ind w:left="720" w:hanging="360"/>
      </w:pPr>
    </w:lvl>
    <w:lvl w:ilvl="1" w:tplc="7BD0512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B2512D9"/>
    <w:multiLevelType w:val="hybridMultilevel"/>
    <w:tmpl w:val="788E6F4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4965777"/>
    <w:multiLevelType w:val="hybridMultilevel"/>
    <w:tmpl w:val="F104B30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58561383"/>
    <w:multiLevelType w:val="hybridMultilevel"/>
    <w:tmpl w:val="5BBCB1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E314DC"/>
    <w:multiLevelType w:val="hybridMultilevel"/>
    <w:tmpl w:val="A5D44CE8"/>
    <w:lvl w:ilvl="0" w:tplc="F562762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7D38AA"/>
    <w:multiLevelType w:val="hybridMultilevel"/>
    <w:tmpl w:val="0782789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EB4F1F"/>
    <w:multiLevelType w:val="hybridMultilevel"/>
    <w:tmpl w:val="3F02B3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7"/>
  </w:num>
  <w:num w:numId="3">
    <w:abstractNumId w:val="7"/>
  </w:num>
  <w:num w:numId="4">
    <w:abstractNumId w:val="16"/>
  </w:num>
  <w:num w:numId="5">
    <w:abstractNumId w:val="13"/>
  </w:num>
  <w:num w:numId="6">
    <w:abstractNumId w:val="11"/>
  </w:num>
  <w:num w:numId="7">
    <w:abstractNumId w:val="6"/>
  </w:num>
  <w:num w:numId="8">
    <w:abstractNumId w:val="21"/>
  </w:num>
  <w:num w:numId="9">
    <w:abstractNumId w:val="14"/>
  </w:num>
  <w:num w:numId="10">
    <w:abstractNumId w:val="20"/>
  </w:num>
  <w:num w:numId="11">
    <w:abstractNumId w:val="19"/>
  </w:num>
  <w:num w:numId="12">
    <w:abstractNumId w:val="2"/>
  </w:num>
  <w:num w:numId="13">
    <w:abstractNumId w:val="1"/>
  </w:num>
  <w:num w:numId="14">
    <w:abstractNumId w:val="0"/>
  </w:num>
  <w:num w:numId="15">
    <w:abstractNumId w:val="9"/>
  </w:num>
  <w:num w:numId="16">
    <w:abstractNumId w:val="10"/>
  </w:num>
  <w:num w:numId="17">
    <w:abstractNumId w:val="5"/>
  </w:num>
  <w:num w:numId="18">
    <w:abstractNumId w:val="18"/>
  </w:num>
  <w:num w:numId="19">
    <w:abstractNumId w:val="8"/>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B5C"/>
    <w:rsid w:val="000042CB"/>
    <w:rsid w:val="00020F4E"/>
    <w:rsid w:val="00032E68"/>
    <w:rsid w:val="000646B2"/>
    <w:rsid w:val="00074F45"/>
    <w:rsid w:val="00080DA9"/>
    <w:rsid w:val="000843E9"/>
    <w:rsid w:val="00090F85"/>
    <w:rsid w:val="00096FDB"/>
    <w:rsid w:val="00097EBA"/>
    <w:rsid w:val="000B638B"/>
    <w:rsid w:val="000C54F9"/>
    <w:rsid w:val="000D3D57"/>
    <w:rsid w:val="000F0144"/>
    <w:rsid w:val="001062DE"/>
    <w:rsid w:val="001064C0"/>
    <w:rsid w:val="001129EC"/>
    <w:rsid w:val="00122550"/>
    <w:rsid w:val="001600ED"/>
    <w:rsid w:val="001602D9"/>
    <w:rsid w:val="00161C8E"/>
    <w:rsid w:val="00183BE9"/>
    <w:rsid w:val="001912E1"/>
    <w:rsid w:val="00193B5C"/>
    <w:rsid w:val="001A1B20"/>
    <w:rsid w:val="001A570C"/>
    <w:rsid w:val="001C0054"/>
    <w:rsid w:val="001E54EA"/>
    <w:rsid w:val="001F113B"/>
    <w:rsid w:val="001F67A0"/>
    <w:rsid w:val="00200020"/>
    <w:rsid w:val="00201F5A"/>
    <w:rsid w:val="00216EA2"/>
    <w:rsid w:val="00223746"/>
    <w:rsid w:val="0023205A"/>
    <w:rsid w:val="00232A70"/>
    <w:rsid w:val="0024354F"/>
    <w:rsid w:val="00245BE1"/>
    <w:rsid w:val="00255A76"/>
    <w:rsid w:val="0025608B"/>
    <w:rsid w:val="002707B8"/>
    <w:rsid w:val="00297307"/>
    <w:rsid w:val="002B4277"/>
    <w:rsid w:val="002F1032"/>
    <w:rsid w:val="002F428E"/>
    <w:rsid w:val="00315DF6"/>
    <w:rsid w:val="003361FE"/>
    <w:rsid w:val="00345089"/>
    <w:rsid w:val="0035246C"/>
    <w:rsid w:val="00361498"/>
    <w:rsid w:val="00372DAF"/>
    <w:rsid w:val="003C0407"/>
    <w:rsid w:val="003E1CC4"/>
    <w:rsid w:val="003E45D1"/>
    <w:rsid w:val="00401EDF"/>
    <w:rsid w:val="00414254"/>
    <w:rsid w:val="00437017"/>
    <w:rsid w:val="00455B9B"/>
    <w:rsid w:val="00474F42"/>
    <w:rsid w:val="00475FF1"/>
    <w:rsid w:val="00486C6D"/>
    <w:rsid w:val="00492410"/>
    <w:rsid w:val="004A0892"/>
    <w:rsid w:val="004A448D"/>
    <w:rsid w:val="004B313B"/>
    <w:rsid w:val="004C4A05"/>
    <w:rsid w:val="004D43F0"/>
    <w:rsid w:val="004F65F7"/>
    <w:rsid w:val="004F78D5"/>
    <w:rsid w:val="005341D5"/>
    <w:rsid w:val="00561111"/>
    <w:rsid w:val="00561C27"/>
    <w:rsid w:val="005721ED"/>
    <w:rsid w:val="00585597"/>
    <w:rsid w:val="005C1B93"/>
    <w:rsid w:val="005C41B0"/>
    <w:rsid w:val="005D1935"/>
    <w:rsid w:val="005D3CBF"/>
    <w:rsid w:val="005E7543"/>
    <w:rsid w:val="005F5240"/>
    <w:rsid w:val="00626BC4"/>
    <w:rsid w:val="00641D03"/>
    <w:rsid w:val="00645631"/>
    <w:rsid w:val="00662DF4"/>
    <w:rsid w:val="006728CB"/>
    <w:rsid w:val="00696D80"/>
    <w:rsid w:val="006E527C"/>
    <w:rsid w:val="006F0326"/>
    <w:rsid w:val="006F6E6B"/>
    <w:rsid w:val="006F770C"/>
    <w:rsid w:val="00737FCB"/>
    <w:rsid w:val="007433A9"/>
    <w:rsid w:val="007513A7"/>
    <w:rsid w:val="007526D8"/>
    <w:rsid w:val="0077678F"/>
    <w:rsid w:val="00781F6C"/>
    <w:rsid w:val="00792354"/>
    <w:rsid w:val="007B6172"/>
    <w:rsid w:val="007C1419"/>
    <w:rsid w:val="007D1ECA"/>
    <w:rsid w:val="007F195F"/>
    <w:rsid w:val="007F4CA3"/>
    <w:rsid w:val="0080111D"/>
    <w:rsid w:val="008134A6"/>
    <w:rsid w:val="008362A9"/>
    <w:rsid w:val="00853581"/>
    <w:rsid w:val="00865595"/>
    <w:rsid w:val="00865D8E"/>
    <w:rsid w:val="00870D7B"/>
    <w:rsid w:val="00871957"/>
    <w:rsid w:val="00871DC9"/>
    <w:rsid w:val="00880FDA"/>
    <w:rsid w:val="008949E8"/>
    <w:rsid w:val="00895492"/>
    <w:rsid w:val="008A7E17"/>
    <w:rsid w:val="009014B7"/>
    <w:rsid w:val="00927DAA"/>
    <w:rsid w:val="00936E2B"/>
    <w:rsid w:val="0095049C"/>
    <w:rsid w:val="00974436"/>
    <w:rsid w:val="00993AB5"/>
    <w:rsid w:val="009A16AB"/>
    <w:rsid w:val="009B18C9"/>
    <w:rsid w:val="009B4069"/>
    <w:rsid w:val="009E594C"/>
    <w:rsid w:val="009F2397"/>
    <w:rsid w:val="00A239F0"/>
    <w:rsid w:val="00A34E3B"/>
    <w:rsid w:val="00A5620D"/>
    <w:rsid w:val="00A6259D"/>
    <w:rsid w:val="00A8506A"/>
    <w:rsid w:val="00A942A1"/>
    <w:rsid w:val="00A97113"/>
    <w:rsid w:val="00AE7C85"/>
    <w:rsid w:val="00AF7A95"/>
    <w:rsid w:val="00B070D0"/>
    <w:rsid w:val="00B2113D"/>
    <w:rsid w:val="00B22B26"/>
    <w:rsid w:val="00B31741"/>
    <w:rsid w:val="00B463B2"/>
    <w:rsid w:val="00B664DE"/>
    <w:rsid w:val="00B8559D"/>
    <w:rsid w:val="00BB229E"/>
    <w:rsid w:val="00BB5E53"/>
    <w:rsid w:val="00BD40A2"/>
    <w:rsid w:val="00BE0B7C"/>
    <w:rsid w:val="00BE410F"/>
    <w:rsid w:val="00BE46E3"/>
    <w:rsid w:val="00BF6D9D"/>
    <w:rsid w:val="00C40FEC"/>
    <w:rsid w:val="00C42DB2"/>
    <w:rsid w:val="00C72170"/>
    <w:rsid w:val="00CA4578"/>
    <w:rsid w:val="00CB2F3D"/>
    <w:rsid w:val="00CC62EE"/>
    <w:rsid w:val="00CF1016"/>
    <w:rsid w:val="00D15A88"/>
    <w:rsid w:val="00D23DAE"/>
    <w:rsid w:val="00D27764"/>
    <w:rsid w:val="00D301DD"/>
    <w:rsid w:val="00D34621"/>
    <w:rsid w:val="00D50BFA"/>
    <w:rsid w:val="00D52BB7"/>
    <w:rsid w:val="00D543B1"/>
    <w:rsid w:val="00D63983"/>
    <w:rsid w:val="00D67974"/>
    <w:rsid w:val="00D70166"/>
    <w:rsid w:val="00D73AAB"/>
    <w:rsid w:val="00D84302"/>
    <w:rsid w:val="00DA255E"/>
    <w:rsid w:val="00DA2D3C"/>
    <w:rsid w:val="00DA7FA8"/>
    <w:rsid w:val="00DB258C"/>
    <w:rsid w:val="00DD4CAE"/>
    <w:rsid w:val="00DD7C7E"/>
    <w:rsid w:val="00DE5214"/>
    <w:rsid w:val="00DF2FF7"/>
    <w:rsid w:val="00DF41B6"/>
    <w:rsid w:val="00E03663"/>
    <w:rsid w:val="00E03696"/>
    <w:rsid w:val="00E23353"/>
    <w:rsid w:val="00E3383D"/>
    <w:rsid w:val="00E4009E"/>
    <w:rsid w:val="00E4612A"/>
    <w:rsid w:val="00E5063D"/>
    <w:rsid w:val="00E75751"/>
    <w:rsid w:val="00E8241C"/>
    <w:rsid w:val="00E83AA2"/>
    <w:rsid w:val="00E8700C"/>
    <w:rsid w:val="00E97B89"/>
    <w:rsid w:val="00EA1AED"/>
    <w:rsid w:val="00EA5DBD"/>
    <w:rsid w:val="00EB1CF4"/>
    <w:rsid w:val="00ED1A02"/>
    <w:rsid w:val="00F01C33"/>
    <w:rsid w:val="00F15B0A"/>
    <w:rsid w:val="00F31554"/>
    <w:rsid w:val="00F41F76"/>
    <w:rsid w:val="00F81B63"/>
    <w:rsid w:val="00F85B70"/>
    <w:rsid w:val="00F94D37"/>
    <w:rsid w:val="00F96347"/>
    <w:rsid w:val="00FD35A1"/>
    <w:rsid w:val="00FD3AF1"/>
    <w:rsid w:val="00FE7A0A"/>
    <w:rsid w:val="00FF7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F2D"/>
  <w15:docId w15:val="{5A08F051-5870-46DA-ACE7-2DA45B5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B5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93B5C"/>
    <w:pPr>
      <w:jc w:val="center"/>
    </w:pPr>
    <w:rPr>
      <w:rFonts w:ascii="Arial" w:hAnsi="Arial"/>
      <w:sz w:val="20"/>
    </w:rPr>
  </w:style>
  <w:style w:type="character" w:customStyle="1" w:styleId="Tekstpodstawowy3Znak">
    <w:name w:val="Tekst podstawowy 3 Znak"/>
    <w:basedOn w:val="Domylnaczcionkaakapitu"/>
    <w:link w:val="Tekstpodstawowy3"/>
    <w:rsid w:val="00193B5C"/>
    <w:rPr>
      <w:rFonts w:ascii="Arial" w:eastAsia="Times New Roman" w:hAnsi="Arial" w:cs="Times New Roman"/>
      <w:sz w:val="20"/>
      <w:szCs w:val="20"/>
      <w:lang w:eastAsia="pl-PL"/>
    </w:rPr>
  </w:style>
  <w:style w:type="paragraph" w:styleId="Akapitzlist">
    <w:name w:val="List Paragraph"/>
    <w:basedOn w:val="Normalny"/>
    <w:uiPriority w:val="34"/>
    <w:qFormat/>
    <w:rsid w:val="001A1B20"/>
    <w:pPr>
      <w:ind w:left="720"/>
      <w:contextualSpacing/>
    </w:pPr>
  </w:style>
  <w:style w:type="paragraph" w:customStyle="1" w:styleId="WW-Tekstpodstawowy2">
    <w:name w:val="WW-Tekst podstawowy 2"/>
    <w:basedOn w:val="Normalny"/>
    <w:rsid w:val="00B31741"/>
    <w:pPr>
      <w:suppressAutoHyphens/>
      <w:jc w:val="both"/>
    </w:pPr>
    <w:rPr>
      <w:sz w:val="22"/>
      <w:lang w:eastAsia="ar-SA"/>
    </w:rPr>
  </w:style>
  <w:style w:type="paragraph" w:customStyle="1" w:styleId="Default">
    <w:name w:val="Default"/>
    <w:rsid w:val="00B317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semiHidden/>
    <w:unhideWhenUsed/>
    <w:rsid w:val="00B31741"/>
    <w:pPr>
      <w:spacing w:after="120"/>
    </w:pPr>
  </w:style>
  <w:style w:type="character" w:customStyle="1" w:styleId="TekstpodstawowyZnak">
    <w:name w:val="Tekst podstawowy Znak"/>
    <w:basedOn w:val="Domylnaczcionkaakapitu"/>
    <w:link w:val="Tekstpodstawowy"/>
    <w:uiPriority w:val="99"/>
    <w:semiHidden/>
    <w:rsid w:val="00B31741"/>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1A570C"/>
    <w:pPr>
      <w:tabs>
        <w:tab w:val="center" w:pos="4536"/>
        <w:tab w:val="right" w:pos="9072"/>
      </w:tabs>
    </w:pPr>
  </w:style>
  <w:style w:type="character" w:customStyle="1" w:styleId="NagwekZnak">
    <w:name w:val="Nagłówek Znak"/>
    <w:basedOn w:val="Domylnaczcionkaakapitu"/>
    <w:link w:val="Nagwek"/>
    <w:uiPriority w:val="99"/>
    <w:rsid w:val="001A570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A570C"/>
    <w:pPr>
      <w:tabs>
        <w:tab w:val="center" w:pos="4536"/>
        <w:tab w:val="right" w:pos="9072"/>
      </w:tabs>
    </w:pPr>
  </w:style>
  <w:style w:type="character" w:customStyle="1" w:styleId="StopkaZnak">
    <w:name w:val="Stopka Znak"/>
    <w:basedOn w:val="Domylnaczcionkaakapitu"/>
    <w:link w:val="Stopka"/>
    <w:uiPriority w:val="99"/>
    <w:rsid w:val="001A570C"/>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492410"/>
    <w:rPr>
      <w:sz w:val="16"/>
      <w:szCs w:val="16"/>
    </w:rPr>
  </w:style>
  <w:style w:type="paragraph" w:styleId="Tekstkomentarza">
    <w:name w:val="annotation text"/>
    <w:basedOn w:val="Normalny"/>
    <w:link w:val="TekstkomentarzaZnak"/>
    <w:uiPriority w:val="99"/>
    <w:semiHidden/>
    <w:unhideWhenUsed/>
    <w:rsid w:val="00492410"/>
    <w:rPr>
      <w:sz w:val="20"/>
    </w:rPr>
  </w:style>
  <w:style w:type="character" w:customStyle="1" w:styleId="TekstkomentarzaZnak">
    <w:name w:val="Tekst komentarza Znak"/>
    <w:basedOn w:val="Domylnaczcionkaakapitu"/>
    <w:link w:val="Tekstkomentarza"/>
    <w:uiPriority w:val="99"/>
    <w:semiHidden/>
    <w:rsid w:val="0049241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410"/>
    <w:rPr>
      <w:b/>
      <w:bCs/>
    </w:rPr>
  </w:style>
  <w:style w:type="character" w:customStyle="1" w:styleId="TematkomentarzaZnak">
    <w:name w:val="Temat komentarza Znak"/>
    <w:basedOn w:val="TekstkomentarzaZnak"/>
    <w:link w:val="Tematkomentarza"/>
    <w:uiPriority w:val="99"/>
    <w:semiHidden/>
    <w:rsid w:val="0049241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92410"/>
    <w:rPr>
      <w:rFonts w:ascii="Tahoma" w:hAnsi="Tahoma" w:cs="Tahoma"/>
      <w:sz w:val="16"/>
      <w:szCs w:val="16"/>
    </w:rPr>
  </w:style>
  <w:style w:type="character" w:customStyle="1" w:styleId="TekstdymkaZnak">
    <w:name w:val="Tekst dymka Znak"/>
    <w:basedOn w:val="Domylnaczcionkaakapitu"/>
    <w:link w:val="Tekstdymka"/>
    <w:uiPriority w:val="99"/>
    <w:semiHidden/>
    <w:rsid w:val="00492410"/>
    <w:rPr>
      <w:rFonts w:ascii="Tahoma" w:eastAsia="Times New Roman" w:hAnsi="Tahoma" w:cs="Tahoma"/>
      <w:sz w:val="16"/>
      <w:szCs w:val="16"/>
      <w:lang w:eastAsia="pl-PL"/>
    </w:rPr>
  </w:style>
  <w:style w:type="table" w:styleId="Tabela-Siatka">
    <w:name w:val="Table Grid"/>
    <w:basedOn w:val="Standardowy"/>
    <w:uiPriority w:val="39"/>
    <w:rsid w:val="009E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066941">
      <w:bodyDiv w:val="1"/>
      <w:marLeft w:val="0"/>
      <w:marRight w:val="0"/>
      <w:marTop w:val="0"/>
      <w:marBottom w:val="0"/>
      <w:divBdr>
        <w:top w:val="none" w:sz="0" w:space="0" w:color="auto"/>
        <w:left w:val="none" w:sz="0" w:space="0" w:color="auto"/>
        <w:bottom w:val="none" w:sz="0" w:space="0" w:color="auto"/>
        <w:right w:val="none" w:sz="0" w:space="0" w:color="auto"/>
      </w:divBdr>
    </w:div>
    <w:div w:id="17011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5C6DC-AA19-44FB-B0E4-A1CE1299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3147</Words>
  <Characters>18882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Leopold Bekier</cp:lastModifiedBy>
  <cp:revision>27</cp:revision>
  <cp:lastPrinted>2020-03-17T09:53:00Z</cp:lastPrinted>
  <dcterms:created xsi:type="dcterms:W3CDTF">2018-06-14T11:59:00Z</dcterms:created>
  <dcterms:modified xsi:type="dcterms:W3CDTF">2020-05-20T09:50:00Z</dcterms:modified>
</cp:coreProperties>
</file>