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D2" w:rsidRPr="0008282B" w:rsidRDefault="00FB52D2" w:rsidP="0008282B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08282B">
        <w:rPr>
          <w:rFonts w:ascii="Lato" w:hAnsi="Lato"/>
          <w:b/>
          <w:sz w:val="18"/>
          <w:szCs w:val="18"/>
          <w:u w:val="single"/>
        </w:rPr>
        <w:t>Załącznik 1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Opis wykonania i planowany zakres  prac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b/>
          <w:i/>
          <w:sz w:val="18"/>
          <w:szCs w:val="18"/>
        </w:rPr>
      </w:pPr>
      <w:r w:rsidRPr="0008282B">
        <w:rPr>
          <w:rFonts w:ascii="Lato" w:hAnsi="Lato"/>
          <w:b/>
          <w:i/>
          <w:sz w:val="18"/>
          <w:szCs w:val="18"/>
        </w:rPr>
        <w:t>Określony w niniejszym dokumencie zakres prac ma charakter orientacyjny. Wielkość i zakres prac może się zmienić w stosunku do przedstawionego w tabelach. Za zmniejszony rozmiar prac Wykonawcy nie przysługuje wynagrodzenie. Jeśli zaistnieje taka potrzeba</w:t>
      </w:r>
      <w:r w:rsidR="007073F5" w:rsidRPr="0008282B">
        <w:rPr>
          <w:rFonts w:ascii="Lato" w:hAnsi="Lato"/>
          <w:b/>
          <w:i/>
          <w:sz w:val="18"/>
          <w:szCs w:val="18"/>
        </w:rPr>
        <w:t>,</w:t>
      </w:r>
      <w:r w:rsidRPr="0008282B">
        <w:rPr>
          <w:rFonts w:ascii="Lato" w:hAnsi="Lato"/>
          <w:b/>
          <w:i/>
          <w:sz w:val="18"/>
          <w:szCs w:val="18"/>
        </w:rPr>
        <w:t xml:space="preserve"> Park rozszerzy zakres prac zlecając Wykonawcy ich realizację według stawek podanych przez niego w ofercie. Ostateczny rozmiar prac uzależniony będzie od warunków atmosferycznych i natężenia ruchu turystycznego oraz ilości określonych w zleceniach wykonania prac. Przewiduje się możliwość  zmiany lokalizacji wykonywania prac w obrębie danego pakietu.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rPr>
          <w:rFonts w:ascii="Lato" w:hAnsi="Lato"/>
          <w:b/>
          <w:sz w:val="18"/>
          <w:szCs w:val="18"/>
          <w:u w:val="single"/>
        </w:rPr>
      </w:pPr>
      <w:r w:rsidRPr="0008282B">
        <w:rPr>
          <w:rFonts w:ascii="Lato" w:hAnsi="Lato"/>
          <w:b/>
          <w:sz w:val="18"/>
          <w:szCs w:val="18"/>
          <w:u w:val="single"/>
        </w:rPr>
        <w:t>1. Zbiór śmieci: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Zbiór śmieci obejmuje wykonanie porządkowania wszystkich wskazanych szlaków, ścieżek i dróg w okresie od </w:t>
      </w:r>
      <w:r w:rsidR="007073F5" w:rsidRPr="003F689D">
        <w:rPr>
          <w:rFonts w:ascii="Lato" w:hAnsi="Lato"/>
          <w:sz w:val="18"/>
          <w:szCs w:val="18"/>
        </w:rPr>
        <w:t>1</w:t>
      </w:r>
      <w:r w:rsidR="007A6CAE" w:rsidRPr="003F689D">
        <w:rPr>
          <w:rFonts w:ascii="Lato" w:hAnsi="Lato"/>
          <w:sz w:val="18"/>
          <w:szCs w:val="18"/>
        </w:rPr>
        <w:t>5</w:t>
      </w:r>
      <w:r w:rsidR="0018182C" w:rsidRPr="003F689D">
        <w:rPr>
          <w:rFonts w:ascii="Lato" w:hAnsi="Lato"/>
          <w:sz w:val="18"/>
          <w:szCs w:val="18"/>
        </w:rPr>
        <w:t>.04.2019 do 26.11.2019</w:t>
      </w:r>
      <w:r w:rsidRPr="0008282B">
        <w:rPr>
          <w:rFonts w:ascii="Lato" w:hAnsi="Lato"/>
          <w:sz w:val="18"/>
          <w:szCs w:val="18"/>
        </w:rPr>
        <w:t xml:space="preserve">. Termin wykonania prac może ulec przesunięciu zależnie od okresu zalegania / pojawienia się pokrywy śnieżnej na szlakach. 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b/>
          <w:i/>
          <w:color w:val="FF0000"/>
          <w:sz w:val="18"/>
          <w:szCs w:val="18"/>
          <w:u w:val="single"/>
        </w:rPr>
      </w:pPr>
      <w:r w:rsidRPr="0008282B">
        <w:rPr>
          <w:rFonts w:ascii="Lato" w:hAnsi="Lato"/>
          <w:b/>
          <w:i/>
          <w:sz w:val="18"/>
          <w:szCs w:val="18"/>
          <w:u w:val="single"/>
        </w:rPr>
        <w:t xml:space="preserve">Zbiór śmieci obejmuje także sprzątanie na terenach cmentarzy, </w:t>
      </w:r>
      <w:proofErr w:type="spellStart"/>
      <w:r w:rsidRPr="0008282B">
        <w:rPr>
          <w:rFonts w:ascii="Lato" w:hAnsi="Lato"/>
          <w:b/>
          <w:i/>
          <w:sz w:val="18"/>
          <w:szCs w:val="18"/>
          <w:u w:val="single"/>
        </w:rPr>
        <w:t>cerkwisk</w:t>
      </w:r>
      <w:proofErr w:type="spellEnd"/>
      <w:r w:rsidRPr="0008282B">
        <w:rPr>
          <w:rFonts w:ascii="Lato" w:hAnsi="Lato"/>
          <w:b/>
          <w:i/>
          <w:sz w:val="18"/>
          <w:szCs w:val="18"/>
          <w:u w:val="single"/>
        </w:rPr>
        <w:t xml:space="preserve"> i innych obiektów kulturowych przy szlakach, łącznie z miejscami odpoczynku (wiaty i deszczochrony).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  <w:u w:val="single"/>
        </w:rPr>
      </w:pP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  <w:u w:val="single"/>
        </w:rPr>
        <w:t>Zakres prac</w:t>
      </w:r>
      <w:r w:rsidRPr="0008282B">
        <w:rPr>
          <w:rFonts w:ascii="Lato" w:hAnsi="Lato"/>
          <w:sz w:val="18"/>
          <w:szCs w:val="18"/>
        </w:rPr>
        <w:t>:</w:t>
      </w:r>
    </w:p>
    <w:p w:rsidR="00FB52D2" w:rsidRPr="003F689D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>zbieranie śmieci pozostawionych na pieszych szlakach i ścieżkach turystycznych oraz z poboczy dróg i</w:t>
      </w:r>
      <w:r w:rsidR="003F689D">
        <w:rPr>
          <w:rFonts w:ascii="Lato" w:hAnsi="Lato"/>
          <w:sz w:val="18"/>
          <w:szCs w:val="18"/>
        </w:rPr>
        <w:t> </w:t>
      </w:r>
      <w:r w:rsidRPr="003F689D">
        <w:rPr>
          <w:rFonts w:ascii="Lato" w:hAnsi="Lato"/>
          <w:sz w:val="18"/>
          <w:szCs w:val="18"/>
        </w:rPr>
        <w:t>w</w:t>
      </w:r>
      <w:r w:rsidR="003F689D">
        <w:rPr>
          <w:rFonts w:ascii="Lato" w:hAnsi="Lato"/>
          <w:sz w:val="18"/>
          <w:szCs w:val="18"/>
        </w:rPr>
        <w:t> </w:t>
      </w:r>
      <w:r w:rsidRPr="003F689D">
        <w:rPr>
          <w:rFonts w:ascii="Lato" w:hAnsi="Lato"/>
          <w:sz w:val="18"/>
          <w:szCs w:val="18"/>
        </w:rPr>
        <w:t xml:space="preserve">ich otoczeniu w odległości do </w:t>
      </w:r>
      <w:smartTag w:uri="urn:schemas-microsoft-com:office:smarttags" w:element="metricconverter">
        <w:smartTagPr>
          <w:attr w:name="ProductID" w:val="10 metr￳w"/>
        </w:smartTagPr>
        <w:r w:rsidRPr="003F689D">
          <w:rPr>
            <w:rFonts w:ascii="Lato" w:hAnsi="Lato"/>
            <w:sz w:val="18"/>
            <w:szCs w:val="18"/>
          </w:rPr>
          <w:t>10 metrów</w:t>
        </w:r>
      </w:smartTag>
      <w:r w:rsidRPr="003F689D">
        <w:rPr>
          <w:rFonts w:ascii="Lato" w:hAnsi="Lato"/>
          <w:sz w:val="18"/>
          <w:szCs w:val="18"/>
        </w:rPr>
        <w:t xml:space="preserve"> z każdej strony szlaku/ drogi, o ile pozwalają na to warunki terenowe, łącznie ze zbiorem śmieci pozostawionych na </w:t>
      </w:r>
      <w:proofErr w:type="spellStart"/>
      <w:r w:rsidRPr="003F689D">
        <w:rPr>
          <w:rFonts w:ascii="Lato" w:hAnsi="Lato"/>
          <w:sz w:val="18"/>
          <w:szCs w:val="18"/>
        </w:rPr>
        <w:t>cerkwiskach</w:t>
      </w:r>
      <w:proofErr w:type="spellEnd"/>
      <w:r w:rsidRPr="003F689D">
        <w:rPr>
          <w:rFonts w:ascii="Lato" w:hAnsi="Lato"/>
          <w:sz w:val="18"/>
          <w:szCs w:val="18"/>
        </w:rPr>
        <w:t xml:space="preserve"> i cmentarzach oraz przy wiatach odpoczynkowych, w miejscach odpoczynku, punktach widokowych i deszczochronach przy szlakach turystycznych w promieniu do 15 metrów i pozostałe śmieci znajdujące się w zasięgu wzroku. Zbiór śmieci obejmuje także ich uprzątnięcie z miejsc znajdujących się w większej odległości niż  określonej w</w:t>
      </w:r>
      <w:r w:rsidR="003F689D">
        <w:rPr>
          <w:rFonts w:ascii="Lato" w:hAnsi="Lato"/>
          <w:sz w:val="18"/>
          <w:szCs w:val="18"/>
        </w:rPr>
        <w:t> </w:t>
      </w:r>
      <w:r w:rsidRPr="003F689D">
        <w:rPr>
          <w:rFonts w:ascii="Lato" w:hAnsi="Lato"/>
          <w:sz w:val="18"/>
          <w:szCs w:val="18"/>
        </w:rPr>
        <w:t>opisie - wg wskazań leśniczego</w:t>
      </w:r>
      <w:r w:rsidR="007073F5" w:rsidRPr="003F689D">
        <w:rPr>
          <w:rFonts w:ascii="Lato" w:hAnsi="Lato"/>
          <w:sz w:val="18"/>
          <w:szCs w:val="18"/>
        </w:rPr>
        <w:t>;</w:t>
      </w:r>
    </w:p>
    <w:p w:rsidR="00FB52D2" w:rsidRPr="009312A0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>śmieci należy zbierać w podziale na poszczególne grupy odpadów do odpowiednich worków, jakie przekaże Park zgodnie z zasadami selektywnej zbiórki odpadów obowiązującej odpowiednio w gminie Lutowiska i Cisna (zależnie</w:t>
      </w:r>
      <w:r w:rsidR="007073F5" w:rsidRPr="003F689D">
        <w:rPr>
          <w:rFonts w:ascii="Lato" w:hAnsi="Lato"/>
          <w:sz w:val="18"/>
          <w:szCs w:val="18"/>
        </w:rPr>
        <w:t xml:space="preserve"> od punktu składowania odpadów);</w:t>
      </w:r>
      <w:r w:rsidRPr="003F689D">
        <w:rPr>
          <w:rFonts w:ascii="Lato" w:hAnsi="Lato"/>
          <w:sz w:val="18"/>
          <w:szCs w:val="18"/>
        </w:rPr>
        <w:t xml:space="preserve"> </w:t>
      </w:r>
      <w:r w:rsidR="00A93ED4" w:rsidRPr="003F689D">
        <w:rPr>
          <w:rFonts w:ascii="Lato" w:hAnsi="Lato"/>
          <w:sz w:val="18"/>
          <w:szCs w:val="18"/>
        </w:rPr>
        <w:t xml:space="preserve">worki do odbioru w </w:t>
      </w:r>
      <w:r w:rsidR="00A93ED4" w:rsidRPr="009312A0">
        <w:rPr>
          <w:rFonts w:ascii="Lato" w:hAnsi="Lato"/>
          <w:sz w:val="18"/>
          <w:szCs w:val="18"/>
        </w:rPr>
        <w:t>Dziale Ochrony Przyrody;</w:t>
      </w:r>
    </w:p>
    <w:p w:rsidR="00FB52D2" w:rsidRPr="003F689D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>worki przekazane Wykonawcy zostaną oznaczone; za nieprawidłowe sortowanie śmieci Wykonawca zostanie obciążony kosztem odbioru odpadów wg stawki, jaka obowiązuje w danej gminie za odpady niesegregowane;</w:t>
      </w:r>
    </w:p>
    <w:p w:rsidR="00FB52D2" w:rsidRPr="003F689D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>Wykonawca zostanie rozliczony z ilości przekazanych worków i ilości worków pozostawianych z</w:t>
      </w:r>
      <w:r w:rsidR="007073F5" w:rsidRPr="003F689D">
        <w:rPr>
          <w:rFonts w:ascii="Lato" w:hAnsi="Lato"/>
          <w:sz w:val="18"/>
          <w:szCs w:val="18"/>
        </w:rPr>
        <w:t>e śmieciami w miejscach zbiórki;</w:t>
      </w:r>
    </w:p>
    <w:p w:rsidR="00FB52D2" w:rsidRPr="003F689D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 xml:space="preserve"> Wykonawca zobowiązany jest złożyć worki z zebranymi śmieciami we wskazanych przez leśniczych obwodów ochronnych punktach z kon</w:t>
      </w:r>
      <w:r w:rsidR="007073F5" w:rsidRPr="003F689D">
        <w:rPr>
          <w:rFonts w:ascii="Lato" w:hAnsi="Lato"/>
          <w:sz w:val="18"/>
          <w:szCs w:val="18"/>
        </w:rPr>
        <w:t>tenerami / schowkami na śmieci;</w:t>
      </w:r>
    </w:p>
    <w:p w:rsidR="00FB52D2" w:rsidRPr="003F689D" w:rsidRDefault="00FB52D2" w:rsidP="003F68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3F689D">
        <w:rPr>
          <w:rFonts w:ascii="Lato" w:hAnsi="Lato"/>
          <w:sz w:val="18"/>
          <w:szCs w:val="18"/>
        </w:rPr>
        <w:t>Wykonawca zobowiązany jest do prowadzenia ewidencji ilości zebranych śmieci (w litrach) z danego szlaku w podziale na sortymenty zgodn</w:t>
      </w:r>
      <w:r w:rsidR="00A93ED4" w:rsidRPr="003F689D">
        <w:rPr>
          <w:rFonts w:ascii="Lato" w:hAnsi="Lato"/>
          <w:sz w:val="18"/>
          <w:szCs w:val="18"/>
        </w:rPr>
        <w:t>i</w:t>
      </w:r>
      <w:r w:rsidRPr="003F689D">
        <w:rPr>
          <w:rFonts w:ascii="Lato" w:hAnsi="Lato"/>
          <w:sz w:val="18"/>
          <w:szCs w:val="18"/>
        </w:rPr>
        <w:t>e z zasadami segregacji i przekazywa</w:t>
      </w:r>
      <w:r w:rsidR="00A93ED4" w:rsidRPr="003F689D">
        <w:rPr>
          <w:rFonts w:ascii="Lato" w:hAnsi="Lato"/>
          <w:sz w:val="18"/>
          <w:szCs w:val="18"/>
        </w:rPr>
        <w:t xml:space="preserve">nie jej w formie miesięcznych zestawień  </w:t>
      </w:r>
      <w:r w:rsidR="00805896" w:rsidRPr="003F689D">
        <w:rPr>
          <w:rFonts w:ascii="Lato" w:hAnsi="Lato"/>
          <w:sz w:val="18"/>
          <w:szCs w:val="18"/>
        </w:rPr>
        <w:t>wraz z fakturą;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Zadanie rozliczane będzie według stawki jednostkowej za kilometr sprzątania wskazanych i odebranych prac na danym szlaku turystycznym.  </w:t>
      </w:r>
    </w:p>
    <w:p w:rsidR="00FB52D2" w:rsidRPr="0008282B" w:rsidRDefault="00FB52D2" w:rsidP="0008282B">
      <w:pPr>
        <w:spacing w:line="360" w:lineRule="auto"/>
        <w:rPr>
          <w:rFonts w:ascii="Lato" w:hAnsi="Lato"/>
          <w:b/>
          <w:sz w:val="18"/>
          <w:szCs w:val="18"/>
        </w:rPr>
      </w:pP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08282B">
        <w:rPr>
          <w:rFonts w:ascii="Lato" w:hAnsi="Lato"/>
          <w:b/>
          <w:sz w:val="18"/>
          <w:szCs w:val="18"/>
          <w:u w:val="single"/>
        </w:rPr>
        <w:t xml:space="preserve">2. Czyszczenie wodospustów na szlakach i ścieżkach turystycznych 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  <w:u w:val="single"/>
        </w:rPr>
        <w:t xml:space="preserve">Termin </w:t>
      </w:r>
      <w:r w:rsidRPr="000E5572">
        <w:rPr>
          <w:rFonts w:ascii="Lato" w:hAnsi="Lato"/>
          <w:sz w:val="18"/>
          <w:szCs w:val="18"/>
          <w:u w:val="single"/>
        </w:rPr>
        <w:t>wykonania</w:t>
      </w:r>
      <w:r w:rsidR="00F74D7A" w:rsidRPr="000E5572">
        <w:rPr>
          <w:rFonts w:ascii="Lato" w:hAnsi="Lato"/>
          <w:sz w:val="18"/>
          <w:szCs w:val="18"/>
        </w:rPr>
        <w:t>: kwiecień 2019</w:t>
      </w:r>
      <w:r w:rsidRPr="000E5572">
        <w:rPr>
          <w:rFonts w:ascii="Lato" w:hAnsi="Lato"/>
          <w:sz w:val="18"/>
          <w:szCs w:val="18"/>
        </w:rPr>
        <w:t xml:space="preserve"> – </w:t>
      </w:r>
      <w:r w:rsidR="00F74D7A" w:rsidRPr="000E5572">
        <w:rPr>
          <w:rFonts w:ascii="Lato" w:hAnsi="Lato"/>
          <w:sz w:val="18"/>
          <w:szCs w:val="18"/>
        </w:rPr>
        <w:t>listopad 2019</w:t>
      </w:r>
      <w:r w:rsidRPr="000E5572">
        <w:rPr>
          <w:rFonts w:ascii="Lato" w:hAnsi="Lato"/>
          <w:sz w:val="18"/>
          <w:szCs w:val="18"/>
        </w:rPr>
        <w:t xml:space="preserve">; </w:t>
      </w:r>
      <w:r w:rsidR="0008282B" w:rsidRPr="000E5572">
        <w:rPr>
          <w:rFonts w:ascii="Lato" w:hAnsi="Lato"/>
          <w:sz w:val="18"/>
          <w:szCs w:val="18"/>
        </w:rPr>
        <w:t xml:space="preserve">szacuje się wykonanie 1 zabiegu miesięcznie od kwietnia do listopada; </w:t>
      </w:r>
      <w:r w:rsidRPr="000E5572">
        <w:rPr>
          <w:rFonts w:ascii="Lato" w:hAnsi="Lato"/>
          <w:sz w:val="18"/>
          <w:szCs w:val="18"/>
        </w:rPr>
        <w:t>termin wykonania p</w:t>
      </w:r>
      <w:r w:rsidRPr="0008282B">
        <w:rPr>
          <w:rFonts w:ascii="Lato" w:hAnsi="Lato"/>
          <w:sz w:val="18"/>
          <w:szCs w:val="18"/>
        </w:rPr>
        <w:t>rac może ulec przesunięciu zależnie od okresu zalegania pokry</w:t>
      </w:r>
      <w:r w:rsidRPr="006E0BB4">
        <w:rPr>
          <w:rFonts w:ascii="Lato" w:hAnsi="Lato"/>
          <w:sz w:val="18"/>
          <w:szCs w:val="18"/>
        </w:rPr>
        <w:t xml:space="preserve">wy śnieżnej na </w:t>
      </w:r>
      <w:r w:rsidRPr="006E0BB4">
        <w:rPr>
          <w:rFonts w:ascii="Lato" w:hAnsi="Lato"/>
          <w:sz w:val="18"/>
          <w:szCs w:val="18"/>
        </w:rPr>
        <w:lastRenderedPageBreak/>
        <w:t>szlakach. Średnia długość wodospustu wynosi 2,5 metra</w:t>
      </w:r>
      <w:r w:rsidR="0008282B" w:rsidRPr="006E0BB4">
        <w:rPr>
          <w:rFonts w:ascii="Lato" w:hAnsi="Lato"/>
          <w:sz w:val="18"/>
          <w:szCs w:val="18"/>
        </w:rPr>
        <w:t xml:space="preserve"> (wodospusty o długości 1,5 do 5 metrów)</w:t>
      </w:r>
      <w:r w:rsidRPr="006E0BB4">
        <w:rPr>
          <w:rFonts w:ascii="Lato" w:hAnsi="Lato"/>
          <w:sz w:val="18"/>
          <w:szCs w:val="18"/>
        </w:rPr>
        <w:t>, średnia</w:t>
      </w:r>
      <w:r w:rsidRPr="0008282B">
        <w:rPr>
          <w:rFonts w:ascii="Lato" w:hAnsi="Lato"/>
          <w:sz w:val="18"/>
          <w:szCs w:val="18"/>
        </w:rPr>
        <w:t xml:space="preserve"> długość rynienki odpływowej do wykopania –</w:t>
      </w:r>
      <w:r w:rsidR="0008282B">
        <w:rPr>
          <w:rFonts w:ascii="Lato" w:hAnsi="Lato"/>
          <w:sz w:val="18"/>
          <w:szCs w:val="18"/>
        </w:rPr>
        <w:t>2,5</w:t>
      </w:r>
      <w:r w:rsidRPr="0008282B">
        <w:rPr>
          <w:rFonts w:ascii="Lato" w:hAnsi="Lato"/>
          <w:sz w:val="18"/>
          <w:szCs w:val="18"/>
        </w:rPr>
        <w:t xml:space="preserve"> metra.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  <w:u w:val="single"/>
        </w:rPr>
      </w:pP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08282B">
        <w:rPr>
          <w:rFonts w:ascii="Lato" w:hAnsi="Lato"/>
          <w:sz w:val="18"/>
          <w:szCs w:val="18"/>
          <w:u w:val="single"/>
        </w:rPr>
        <w:t>Zakres prac:</w:t>
      </w:r>
    </w:p>
    <w:p w:rsidR="00FB52D2" w:rsidRPr="0008282B" w:rsidRDefault="00FB52D2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utrzymanie drożności wszystkich rodzajów wodospustów (drenów) poprzez usuwanie zalegającego w</w:t>
      </w:r>
      <w:r w:rsidR="000E5572">
        <w:rPr>
          <w:rFonts w:ascii="Lato" w:hAnsi="Lato"/>
          <w:sz w:val="18"/>
          <w:szCs w:val="18"/>
        </w:rPr>
        <w:t> </w:t>
      </w:r>
      <w:r w:rsidRPr="0008282B">
        <w:rPr>
          <w:rFonts w:ascii="Lato" w:hAnsi="Lato"/>
          <w:sz w:val="18"/>
          <w:szCs w:val="18"/>
        </w:rPr>
        <w:t xml:space="preserve">nich materiału (kamienie, ziemia, liście, darń, gałęzie itp.) z użyciem narzędzi ręcznych; </w:t>
      </w:r>
    </w:p>
    <w:p w:rsidR="00FB52D2" w:rsidRPr="0008282B" w:rsidRDefault="00FB52D2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wykonanie w podłożu pod odpowiednim kątem rynienki odpływowej o </w:t>
      </w:r>
      <w:r w:rsidRPr="00805896">
        <w:rPr>
          <w:rFonts w:ascii="Lato" w:hAnsi="Lato"/>
          <w:sz w:val="18"/>
          <w:szCs w:val="18"/>
        </w:rPr>
        <w:t xml:space="preserve">szerokości </w:t>
      </w:r>
      <w:r w:rsidR="00A93ED4" w:rsidRPr="00805896">
        <w:rPr>
          <w:rFonts w:ascii="Lato" w:hAnsi="Lato"/>
          <w:sz w:val="18"/>
          <w:szCs w:val="18"/>
        </w:rPr>
        <w:t xml:space="preserve"> </w:t>
      </w:r>
      <w:r w:rsidR="00AF4688" w:rsidRPr="00805896">
        <w:rPr>
          <w:rFonts w:ascii="Lato" w:hAnsi="Lato"/>
          <w:sz w:val="18"/>
          <w:szCs w:val="18"/>
        </w:rPr>
        <w:t>około 18</w:t>
      </w:r>
      <w:r w:rsidR="00620967" w:rsidRPr="00805896">
        <w:rPr>
          <w:rFonts w:ascii="Lato" w:hAnsi="Lato"/>
          <w:sz w:val="18"/>
          <w:szCs w:val="18"/>
        </w:rPr>
        <w:t xml:space="preserve"> cm </w:t>
      </w:r>
      <w:r w:rsidR="00805896" w:rsidRPr="00805896">
        <w:rPr>
          <w:rFonts w:ascii="Lato" w:hAnsi="Lato"/>
          <w:sz w:val="18"/>
          <w:szCs w:val="18"/>
        </w:rPr>
        <w:t>(szerokość</w:t>
      </w:r>
      <w:r w:rsidR="00805896">
        <w:rPr>
          <w:rFonts w:ascii="Lato" w:hAnsi="Lato"/>
          <w:sz w:val="18"/>
          <w:szCs w:val="18"/>
        </w:rPr>
        <w:t xml:space="preserve"> szpadla)</w:t>
      </w:r>
      <w:r w:rsidRPr="0008282B">
        <w:rPr>
          <w:rFonts w:ascii="Lato" w:hAnsi="Lato"/>
          <w:sz w:val="18"/>
          <w:szCs w:val="18"/>
        </w:rPr>
        <w:t xml:space="preserve">, głębokości </w:t>
      </w:r>
      <w:r w:rsidR="00620967" w:rsidRPr="00805896">
        <w:rPr>
          <w:rFonts w:ascii="Lato" w:hAnsi="Lato"/>
          <w:sz w:val="18"/>
          <w:szCs w:val="18"/>
        </w:rPr>
        <w:t>około 20</w:t>
      </w:r>
      <w:r w:rsidR="00A93ED4" w:rsidRPr="00805896">
        <w:rPr>
          <w:rFonts w:ascii="Lato" w:hAnsi="Lato"/>
          <w:sz w:val="18"/>
          <w:szCs w:val="18"/>
        </w:rPr>
        <w:t xml:space="preserve"> cm</w:t>
      </w:r>
      <w:r w:rsidRPr="0008282B">
        <w:rPr>
          <w:rFonts w:ascii="Lato" w:hAnsi="Lato"/>
          <w:sz w:val="18"/>
          <w:szCs w:val="18"/>
        </w:rPr>
        <w:t xml:space="preserve"> i długości umożliwiającej dalszy odpływ wody z wodospustu poza </w:t>
      </w:r>
      <w:r w:rsidRPr="00805896">
        <w:rPr>
          <w:rFonts w:ascii="Lato" w:hAnsi="Lato"/>
          <w:sz w:val="18"/>
          <w:szCs w:val="18"/>
        </w:rPr>
        <w:t>szlak (średnio 2,5 metra);</w:t>
      </w:r>
      <w:r w:rsidRPr="0008282B">
        <w:rPr>
          <w:rFonts w:ascii="Lato" w:hAnsi="Lato"/>
          <w:sz w:val="18"/>
          <w:szCs w:val="18"/>
        </w:rPr>
        <w:t xml:space="preserve"> </w:t>
      </w:r>
    </w:p>
    <w:p w:rsidR="00FB52D2" w:rsidRDefault="00572DB5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materiał usunięty</w:t>
      </w:r>
      <w:r w:rsidR="00FB52D2" w:rsidRPr="0008282B">
        <w:rPr>
          <w:rFonts w:ascii="Lato" w:hAnsi="Lato"/>
          <w:sz w:val="18"/>
          <w:szCs w:val="18"/>
        </w:rPr>
        <w:t xml:space="preserve"> z wodospustu i wykonanej rynienki odpływowej należy rozplantować tak,</w:t>
      </w:r>
      <w:r w:rsidRPr="0008282B">
        <w:rPr>
          <w:rFonts w:ascii="Lato" w:hAnsi="Lato"/>
          <w:sz w:val="18"/>
          <w:szCs w:val="18"/>
        </w:rPr>
        <w:t xml:space="preserve"> aby nie blokował</w:t>
      </w:r>
      <w:r w:rsidR="00FB52D2" w:rsidRPr="0008282B">
        <w:rPr>
          <w:rFonts w:ascii="Lato" w:hAnsi="Lato"/>
          <w:sz w:val="18"/>
          <w:szCs w:val="18"/>
        </w:rPr>
        <w:t xml:space="preserve"> odpływu wody poza szlak</w:t>
      </w:r>
      <w:r w:rsidRPr="0008282B">
        <w:rPr>
          <w:rFonts w:ascii="Lato" w:hAnsi="Lato"/>
          <w:sz w:val="18"/>
          <w:szCs w:val="18"/>
        </w:rPr>
        <w:t xml:space="preserve"> oraz nie został ponownie naniesiony</w:t>
      </w:r>
      <w:r w:rsidR="00FB52D2" w:rsidRPr="0008282B">
        <w:rPr>
          <w:rFonts w:ascii="Lato" w:hAnsi="Lato"/>
          <w:sz w:val="18"/>
          <w:szCs w:val="18"/>
        </w:rPr>
        <w:t xml:space="preserve"> do drenu;</w:t>
      </w:r>
    </w:p>
    <w:p w:rsidR="00805896" w:rsidRDefault="00805896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jeżeli znajdujący się na szlaku dren jest uszkodzony i nie funkcjonuje prawidłowo należy wykonać w tym miejscu rynnę odpływową na szlaku;</w:t>
      </w:r>
    </w:p>
    <w:p w:rsidR="00805896" w:rsidRPr="0008282B" w:rsidRDefault="00805896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jeżeli na trasie odpływu wody zalega leżanina, karpy, gałęzie, wywroty –  materiał należy usunąć bądź rynienkę odpływową przekopać pod zalegającym materiałem w sposób umożliwiający swobodny odpływ wody;</w:t>
      </w:r>
    </w:p>
    <w:p w:rsidR="00FB52D2" w:rsidRPr="0008282B" w:rsidRDefault="00FB52D2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Wykonawca zobowiązany jest do naprawy wodospustów uszkodzonych podczas </w:t>
      </w:r>
      <w:r w:rsidR="00572DB5" w:rsidRPr="0008282B">
        <w:rPr>
          <w:rFonts w:ascii="Lato" w:hAnsi="Lato"/>
          <w:sz w:val="18"/>
          <w:szCs w:val="18"/>
        </w:rPr>
        <w:t xml:space="preserve">wykonywania prac; </w:t>
      </w:r>
    </w:p>
    <w:p w:rsidR="00FB52D2" w:rsidRPr="0008282B" w:rsidRDefault="00FB52D2" w:rsidP="000E55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Zadanie rozliczane będzie według stawki jednostkowej za sztukę udrożnionego wodospustu zgodnie z</w:t>
      </w:r>
      <w:r w:rsidR="000E5572">
        <w:rPr>
          <w:rFonts w:ascii="Lato" w:hAnsi="Lato"/>
          <w:sz w:val="18"/>
          <w:szCs w:val="18"/>
        </w:rPr>
        <w:t> </w:t>
      </w:r>
      <w:r w:rsidRPr="0008282B">
        <w:rPr>
          <w:rFonts w:ascii="Lato" w:hAnsi="Lato"/>
          <w:sz w:val="18"/>
          <w:szCs w:val="18"/>
        </w:rPr>
        <w:t>protokołem odbioru.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776819">
        <w:rPr>
          <w:rFonts w:ascii="Lato" w:hAnsi="Lato"/>
          <w:b/>
          <w:sz w:val="18"/>
          <w:szCs w:val="18"/>
        </w:rPr>
        <w:t>3. Opróżnianie koszy i dostarczenie zaworkowanych odpadów do miejsca składowania</w:t>
      </w:r>
      <w:r w:rsidR="00776819" w:rsidRPr="00776819">
        <w:rPr>
          <w:rFonts w:ascii="Lato" w:hAnsi="Lato"/>
          <w:b/>
          <w:sz w:val="18"/>
          <w:szCs w:val="18"/>
        </w:rPr>
        <w:t xml:space="preserve"> oraz wystawienie do odbioru przez zakład komunalny</w:t>
      </w:r>
      <w:r w:rsidRPr="00776819">
        <w:rPr>
          <w:rFonts w:ascii="Lato" w:hAnsi="Lato"/>
          <w:b/>
          <w:sz w:val="18"/>
          <w:szCs w:val="18"/>
        </w:rPr>
        <w:t xml:space="preserve"> (dotyczy o.o. Tarnawa i Górny San):</w:t>
      </w:r>
      <w:r w:rsidRPr="0008282B">
        <w:rPr>
          <w:rFonts w:ascii="Lato" w:hAnsi="Lato"/>
          <w:b/>
          <w:sz w:val="18"/>
          <w:szCs w:val="18"/>
        </w:rPr>
        <w:t xml:space="preserve"> 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Zadanie polega na bieżącym opróżnianiu koszy z odpadów</w:t>
      </w:r>
      <w:r w:rsidR="00572DB5" w:rsidRPr="0008282B">
        <w:rPr>
          <w:rFonts w:ascii="Lato" w:hAnsi="Lato"/>
          <w:sz w:val="18"/>
          <w:szCs w:val="18"/>
        </w:rPr>
        <w:t>, załadunku śmieci</w:t>
      </w:r>
      <w:r w:rsidRPr="0008282B">
        <w:rPr>
          <w:rFonts w:ascii="Lato" w:hAnsi="Lato"/>
          <w:sz w:val="18"/>
          <w:szCs w:val="18"/>
        </w:rPr>
        <w:t xml:space="preserve"> do worków przekazanych przez Zamawiającego i dostarczeniu ich do miejsc</w:t>
      </w:r>
      <w:r w:rsidR="00776819">
        <w:rPr>
          <w:rFonts w:ascii="Lato" w:hAnsi="Lato"/>
          <w:sz w:val="18"/>
          <w:szCs w:val="18"/>
        </w:rPr>
        <w:t xml:space="preserve">a składowania w Tarnawie Niżnej </w:t>
      </w:r>
      <w:r w:rsidR="00776819" w:rsidRPr="00776819">
        <w:rPr>
          <w:rFonts w:ascii="Lato" w:hAnsi="Lato"/>
          <w:sz w:val="18"/>
          <w:szCs w:val="18"/>
        </w:rPr>
        <w:t>oraz wystawieniu w określonym czasie do odbioru przez zakład komunalny.</w:t>
      </w:r>
      <w:r w:rsidRPr="0008282B">
        <w:rPr>
          <w:rFonts w:ascii="Lato" w:hAnsi="Lato"/>
          <w:sz w:val="18"/>
          <w:szCs w:val="18"/>
        </w:rPr>
        <w:t xml:space="preserve"> 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Zadanie należy wykonywać  na zgłoszenie leśniczego  – nie później niż do 2 dni po zgłoszeniu</w:t>
      </w:r>
      <w:r w:rsidR="00572DB5" w:rsidRPr="0008282B">
        <w:rPr>
          <w:rFonts w:ascii="Lato" w:hAnsi="Lato"/>
          <w:sz w:val="18"/>
          <w:szCs w:val="18"/>
        </w:rPr>
        <w:t xml:space="preserve"> konieczności wykonania prac</w:t>
      </w:r>
      <w:r w:rsidRPr="0008282B">
        <w:rPr>
          <w:rFonts w:ascii="Lato" w:hAnsi="Lato"/>
          <w:sz w:val="18"/>
          <w:szCs w:val="18"/>
        </w:rPr>
        <w:t>.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Miejsca wykonania prac znajdują się na trasie  Tarnaw Niżna – Bukowiec – Schron nad </w:t>
      </w:r>
      <w:proofErr w:type="spellStart"/>
      <w:r w:rsidRPr="0008282B">
        <w:rPr>
          <w:rFonts w:ascii="Lato" w:hAnsi="Lato"/>
          <w:sz w:val="18"/>
          <w:szCs w:val="18"/>
        </w:rPr>
        <w:t>Negrylowem</w:t>
      </w:r>
      <w:proofErr w:type="spellEnd"/>
      <w:r w:rsidRPr="0008282B">
        <w:rPr>
          <w:rFonts w:ascii="Lato" w:hAnsi="Lato"/>
          <w:sz w:val="18"/>
          <w:szCs w:val="18"/>
        </w:rPr>
        <w:t xml:space="preserve"> (trasa około 13</w:t>
      </w:r>
      <w:r w:rsidR="00BD2454">
        <w:rPr>
          <w:rFonts w:ascii="Lato" w:hAnsi="Lato"/>
          <w:sz w:val="18"/>
          <w:szCs w:val="18"/>
        </w:rPr>
        <w:t> </w:t>
      </w:r>
      <w:r w:rsidRPr="0008282B">
        <w:rPr>
          <w:rFonts w:ascii="Lato" w:hAnsi="Lato"/>
          <w:sz w:val="18"/>
          <w:szCs w:val="18"/>
        </w:rPr>
        <w:t xml:space="preserve">km). W celu wykonania prac w o.o. Górny San należy ustalić możliwość przejazdu z leśniczym (otwarcie rogatki). 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  <w:u w:val="single"/>
        </w:rPr>
        <w:t>Obwód ochronny Górny San</w:t>
      </w:r>
      <w:r w:rsidRPr="0008282B">
        <w:rPr>
          <w:rFonts w:ascii="Lato" w:hAnsi="Lato"/>
          <w:sz w:val="18"/>
          <w:szCs w:val="18"/>
        </w:rPr>
        <w:t xml:space="preserve">: </w:t>
      </w:r>
    </w:p>
    <w:p w:rsidR="00FB52D2" w:rsidRPr="0008282B" w:rsidRDefault="00FB52D2" w:rsidP="00C148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kosze znajdują się przy schronie nad </w:t>
      </w:r>
      <w:proofErr w:type="spellStart"/>
      <w:r w:rsidRPr="0008282B">
        <w:rPr>
          <w:rFonts w:ascii="Lato" w:hAnsi="Lato"/>
          <w:sz w:val="18"/>
          <w:szCs w:val="18"/>
        </w:rPr>
        <w:t>Negrylowem</w:t>
      </w:r>
      <w:proofErr w:type="spellEnd"/>
      <w:r w:rsidRPr="0008282B">
        <w:rPr>
          <w:rFonts w:ascii="Lato" w:hAnsi="Lato"/>
          <w:sz w:val="18"/>
          <w:szCs w:val="18"/>
        </w:rPr>
        <w:t>; zadanie obejmuje również uprzątniecie śmieci z otoczenia schronu;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08282B">
        <w:rPr>
          <w:rFonts w:ascii="Lato" w:hAnsi="Lato"/>
          <w:sz w:val="18"/>
          <w:szCs w:val="18"/>
          <w:u w:val="single"/>
        </w:rPr>
        <w:t>Obwód ochronny Tarnawa:</w:t>
      </w:r>
    </w:p>
    <w:p w:rsidR="00FB52D2" w:rsidRPr="0008282B" w:rsidRDefault="00FB52D2" w:rsidP="00C148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kosze znajdują się na parkingu przy torfowiskach wysokich w Tarnawie; zadanie obejmuje również uprzątniecie śmieci z terenu parkingu;</w:t>
      </w:r>
    </w:p>
    <w:p w:rsidR="00FB52D2" w:rsidRDefault="002474AC" w:rsidP="00C148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parking w Bukowcu</w:t>
      </w:r>
      <w:r w:rsidRPr="0008282B">
        <w:rPr>
          <w:rFonts w:ascii="Lato" w:hAnsi="Lato"/>
          <w:sz w:val="18"/>
          <w:szCs w:val="18"/>
        </w:rPr>
        <w:t>; zadanie obejmuje również uprzątniecie śmieci z terenu parkingu;</w:t>
      </w:r>
    </w:p>
    <w:p w:rsidR="002474AC" w:rsidRPr="0008282B" w:rsidRDefault="002474AC" w:rsidP="002474AC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 xml:space="preserve">Wykonawca zobowiązany jest prowadzić ewidencję ilości dostarczanych z danych miejsc worków z odpadami. Worki na śmieci segregowane i niesegregowane zostaną przekazane wykonawcy </w:t>
      </w:r>
      <w:r w:rsidR="006E0BB4" w:rsidRPr="00C148F6">
        <w:rPr>
          <w:rFonts w:ascii="Lato" w:hAnsi="Lato"/>
          <w:sz w:val="18"/>
          <w:szCs w:val="18"/>
        </w:rPr>
        <w:t>w Dziale Ochrony Przyrody</w:t>
      </w:r>
      <w:r w:rsidRPr="00C148F6">
        <w:rPr>
          <w:rFonts w:ascii="Lato" w:hAnsi="Lato"/>
          <w:sz w:val="18"/>
          <w:szCs w:val="18"/>
        </w:rPr>
        <w:t>.</w:t>
      </w:r>
      <w:r w:rsidRPr="0008282B">
        <w:rPr>
          <w:rFonts w:ascii="Lato" w:hAnsi="Lato"/>
          <w:sz w:val="18"/>
          <w:szCs w:val="18"/>
        </w:rPr>
        <w:t xml:space="preserve"> Wykonawca zobowiązany jest rozliczyć się z ilości pobranych i zużytych worków.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Szacunkowa ilość</w:t>
      </w:r>
      <w:r w:rsidR="00D92BA7">
        <w:rPr>
          <w:rFonts w:ascii="Lato" w:hAnsi="Lato"/>
          <w:sz w:val="18"/>
          <w:szCs w:val="18"/>
        </w:rPr>
        <w:t xml:space="preserve"> prac obejmuje 13</w:t>
      </w:r>
      <w:r w:rsidRPr="0008282B">
        <w:rPr>
          <w:rFonts w:ascii="Lato" w:hAnsi="Lato"/>
          <w:sz w:val="18"/>
          <w:szCs w:val="18"/>
        </w:rPr>
        <w:t xml:space="preserve"> przejazdów (w czasie trwania umowy) na wskazanej trasie, łącznie z</w:t>
      </w:r>
      <w:r w:rsidR="00C148F6">
        <w:rPr>
          <w:rFonts w:ascii="Lato" w:hAnsi="Lato"/>
          <w:sz w:val="18"/>
          <w:szCs w:val="18"/>
        </w:rPr>
        <w:t> </w:t>
      </w:r>
      <w:r w:rsidRPr="0008282B">
        <w:rPr>
          <w:rFonts w:ascii="Lato" w:hAnsi="Lato"/>
          <w:sz w:val="18"/>
          <w:szCs w:val="18"/>
        </w:rPr>
        <w:t>wykonaniem wszystkich opisanych czynności .</w:t>
      </w: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</w:p>
    <w:p w:rsidR="00FB52D2" w:rsidRPr="0008282B" w:rsidRDefault="00FB52D2" w:rsidP="0008282B">
      <w:pPr>
        <w:spacing w:line="360" w:lineRule="auto"/>
        <w:jc w:val="both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Terminy wykonania prac zlecone będą przez leśniczych obwodów ochronnych Tarnawa i Górny San.</w:t>
      </w:r>
    </w:p>
    <w:p w:rsidR="00FB52D2" w:rsidRPr="0008282B" w:rsidRDefault="00FB52D2" w:rsidP="0008282B">
      <w:pPr>
        <w:spacing w:line="360" w:lineRule="auto"/>
        <w:rPr>
          <w:rFonts w:ascii="Lato" w:hAnsi="Lato"/>
          <w:sz w:val="18"/>
          <w:szCs w:val="18"/>
        </w:rPr>
      </w:pPr>
      <w:r w:rsidRPr="0008282B">
        <w:rPr>
          <w:rFonts w:ascii="Lato" w:hAnsi="Lato"/>
          <w:sz w:val="18"/>
          <w:szCs w:val="18"/>
        </w:rPr>
        <w:t>Zadanie rozliczane będzie według podanej stawki jednostkowej za wykonanie zadania na całej trasie.</w:t>
      </w:r>
    </w:p>
    <w:p w:rsidR="00B63A29" w:rsidRDefault="00B63A29" w:rsidP="00FB52D2">
      <w:pPr>
        <w:jc w:val="both"/>
        <w:rPr>
          <w:rFonts w:ascii="Lato" w:hAnsi="Lato"/>
          <w:b/>
          <w:sz w:val="18"/>
          <w:szCs w:val="18"/>
        </w:rPr>
      </w:pPr>
    </w:p>
    <w:p w:rsidR="00FA50F9" w:rsidRDefault="00FA50F9" w:rsidP="00FB52D2">
      <w:pPr>
        <w:jc w:val="both"/>
        <w:rPr>
          <w:rFonts w:ascii="Lato" w:hAnsi="Lato"/>
          <w:b/>
          <w:sz w:val="18"/>
          <w:szCs w:val="18"/>
        </w:rPr>
      </w:pPr>
    </w:p>
    <w:p w:rsidR="00FA50F9" w:rsidRDefault="00FA50F9" w:rsidP="00FB52D2">
      <w:pPr>
        <w:jc w:val="both"/>
        <w:rPr>
          <w:rFonts w:ascii="Lato" w:hAnsi="Lato"/>
          <w:b/>
          <w:sz w:val="18"/>
          <w:szCs w:val="18"/>
        </w:rPr>
      </w:pPr>
    </w:p>
    <w:p w:rsidR="00FA50F9" w:rsidRDefault="00FA50F9" w:rsidP="00FB52D2">
      <w:pPr>
        <w:jc w:val="both"/>
        <w:rPr>
          <w:rFonts w:ascii="Lato" w:hAnsi="Lato"/>
          <w:b/>
          <w:sz w:val="18"/>
          <w:szCs w:val="18"/>
        </w:rPr>
      </w:pPr>
    </w:p>
    <w:p w:rsidR="00FA50F9" w:rsidRPr="001A054B" w:rsidRDefault="00FA50F9" w:rsidP="00FA50F9">
      <w:pPr>
        <w:ind w:left="2124"/>
        <w:jc w:val="center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 xml:space="preserve">z up. </w:t>
      </w:r>
      <w:r w:rsidRPr="001A054B">
        <w:rPr>
          <w:rFonts w:ascii="Lato" w:hAnsi="Lato"/>
          <w:b/>
          <w:sz w:val="18"/>
          <w:szCs w:val="18"/>
        </w:rPr>
        <w:t>Dyrektor</w:t>
      </w:r>
      <w:r>
        <w:rPr>
          <w:rFonts w:ascii="Lato" w:hAnsi="Lato"/>
          <w:b/>
          <w:sz w:val="18"/>
          <w:szCs w:val="18"/>
        </w:rPr>
        <w:t>a</w:t>
      </w:r>
      <w:r w:rsidRPr="001A054B">
        <w:rPr>
          <w:rFonts w:ascii="Lato" w:hAnsi="Lato"/>
          <w:b/>
          <w:sz w:val="18"/>
          <w:szCs w:val="18"/>
        </w:rPr>
        <w:br/>
        <w:t>Bieszczadzkiego Parku Narodowego</w:t>
      </w:r>
    </w:p>
    <w:p w:rsidR="00FA50F9" w:rsidRPr="001A054B" w:rsidRDefault="00FA50F9" w:rsidP="00FA50F9">
      <w:pPr>
        <w:ind w:left="2124"/>
        <w:jc w:val="center"/>
        <w:rPr>
          <w:rFonts w:ascii="Lato" w:hAnsi="Lato"/>
          <w:b/>
          <w:sz w:val="18"/>
          <w:szCs w:val="18"/>
        </w:rPr>
      </w:pPr>
    </w:p>
    <w:p w:rsidR="00FA50F9" w:rsidRPr="001A054B" w:rsidRDefault="00FA50F9" w:rsidP="00FA50F9">
      <w:pPr>
        <w:ind w:left="2124"/>
        <w:jc w:val="center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dr</w:t>
      </w:r>
      <w:r w:rsidRPr="001A054B">
        <w:rPr>
          <w:rFonts w:ascii="Lato" w:hAnsi="Lato"/>
          <w:b/>
          <w:sz w:val="18"/>
          <w:szCs w:val="18"/>
        </w:rPr>
        <w:t xml:space="preserve"> Stanisław Kucharzyk</w:t>
      </w:r>
    </w:p>
    <w:p w:rsidR="00FA50F9" w:rsidRDefault="00FA50F9" w:rsidP="00FB52D2">
      <w:pPr>
        <w:jc w:val="both"/>
        <w:rPr>
          <w:rFonts w:ascii="Lato" w:hAnsi="Lato"/>
          <w:b/>
          <w:sz w:val="18"/>
          <w:szCs w:val="18"/>
        </w:rPr>
        <w:sectPr w:rsidR="00FA50F9" w:rsidSect="00B63A2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128" w:left="1418" w:header="510" w:footer="284" w:gutter="0"/>
          <w:pgNumType w:fmt="numberInDash"/>
          <w:cols w:space="708"/>
          <w:docGrid w:linePitch="360"/>
        </w:sectPr>
      </w:pPr>
    </w:p>
    <w:p w:rsidR="00FB52D2" w:rsidRDefault="00FB52D2" w:rsidP="00FB52D2">
      <w:pPr>
        <w:jc w:val="both"/>
        <w:rPr>
          <w:rFonts w:ascii="Lato" w:hAnsi="Lato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60"/>
        <w:gridCol w:w="1432"/>
        <w:gridCol w:w="1720"/>
        <w:gridCol w:w="2578"/>
        <w:gridCol w:w="1290"/>
        <w:gridCol w:w="1002"/>
        <w:gridCol w:w="1290"/>
        <w:gridCol w:w="1117"/>
        <w:gridCol w:w="1094"/>
        <w:gridCol w:w="1339"/>
      </w:tblGrid>
      <w:tr w:rsidR="00426DF6" w:rsidTr="00481371">
        <w:trPr>
          <w:trHeight w:val="8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Obwód ochronny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leśniczy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trasa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długość odcinka do sprzątania (km)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572DB5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Planowana </w:t>
            </w:r>
            <w:r w:rsidR="00FB52D2"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krotność zabiegu w sezonie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szacunk</w:t>
            </w:r>
            <w:r w:rsidR="00572DB5"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owa łączna ilość km w ciągu sezonu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liczba drenów do czyszczenia (szt.)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planowana krotność zabiegu</w:t>
            </w:r>
            <w:r w:rsidR="00572DB5"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czyszczenia drenów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szacunkowa ilość drenów</w:t>
            </w:r>
            <w:r w:rsidR="00572DB5"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do czyszczenia  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411A4" w:rsidTr="00481371">
        <w:trPr>
          <w:trHeight w:val="403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Górny San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Wojomir Wojciechowski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ścieżka Bóbr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Bukowiec - źródła Sanu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560</w:t>
            </w:r>
          </w:p>
        </w:tc>
      </w:tr>
      <w:tr w:rsidR="009411A4" w:rsidTr="00481371">
        <w:trPr>
          <w:trHeight w:val="42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leśna / szlak rowerowy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Schron nad </w:t>
            </w:r>
            <w:proofErr w:type="spellStart"/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Negrylowem</w:t>
            </w:r>
            <w:proofErr w:type="spellEnd"/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 - Bukowiec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1371">
        <w:trPr>
          <w:trHeight w:val="57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szlak rowerowy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Beniowa cmentarz - droga leśna do Bukowca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426DF6" w:rsidTr="00481371">
        <w:trPr>
          <w:trHeight w:val="26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Pr="00426DF6" w:rsidRDefault="00FB52D2" w:rsidP="00686F91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Pr="00426DF6" w:rsidRDefault="00FB52D2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Pr="00426DF6" w:rsidRDefault="00FB52D2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right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Razem</w:t>
            </w:r>
            <w:r w:rsid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pakiet 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Pr="00426DF6" w:rsidRDefault="009411A4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560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46" w:type="pct"/>
            <w:vMerge w:val="restart"/>
            <w:shd w:val="clear" w:color="auto" w:fill="auto"/>
            <w:noWrap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Tarnawa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Ustrzyki Górne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Hubert Pochyła 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 xml:space="preserve">Witold </w:t>
            </w:r>
            <w:r w:rsidRPr="00AD1677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Polechoński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ścieżka goździk kartuzek / szlak pieszy 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Muczne - Bukowe Berdo- przełęcz GOPR 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48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ścieżka goździk kartuzek / szlak pieszy 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Widełki - Bukowe Berdo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/ścieżka spacerowa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Tarnawa Niżna - Dźwiniacz Górny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wewnętrzna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Tarnawa Niżna "hotelówka"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wewnętrzna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Łokieć - Dźwiniacz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wewnętrzna / szlak rowerowy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Dźwiniacz - droga leśna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wewnętrzna / szlak konny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Sokoliki Górskie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ścieżka historyczna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Bukowiec parking - Bukowiec cmentarz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wewnętrzna / trasa nart biegowych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Tarnawa Niżna / Tarnawa Wyżna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9411A4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4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9411A4" w:rsidRPr="00426DF6" w:rsidRDefault="009411A4" w:rsidP="00686F91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droga / szlak rowerowy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411A4" w:rsidRPr="00426DF6" w:rsidRDefault="009411A4" w:rsidP="00686F91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Tarnawa Niżna - Bukowiec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426DF6" w:rsidTr="00481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46" w:type="pct"/>
            <w:vMerge/>
            <w:vAlign w:val="center"/>
            <w:hideMark/>
          </w:tcPr>
          <w:p w:rsidR="00FB52D2" w:rsidRPr="00426DF6" w:rsidRDefault="00FB52D2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3" w:type="pct"/>
            <w:gridSpan w:val="4"/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right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Razem</w:t>
            </w:r>
            <w:r w:rsid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pakiet 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B52D2" w:rsidRPr="00426DF6" w:rsidRDefault="00A11986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17</w:t>
            </w:r>
            <w:bookmarkStart w:id="0" w:name="_GoBack"/>
            <w:bookmarkEnd w:id="0"/>
            <w: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411A4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426DF6" w:rsidTr="0068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246" w:type="pct"/>
            <w:vMerge/>
            <w:vAlign w:val="center"/>
            <w:hideMark/>
          </w:tcPr>
          <w:p w:rsidR="00FB52D2" w:rsidRPr="00426DF6" w:rsidRDefault="00FB52D2" w:rsidP="00686F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Tarnawa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Górny San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B52D2" w:rsidRPr="00426DF6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Hubert Pochyła 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Wojomir Wojciechowski</w:t>
            </w:r>
          </w:p>
        </w:tc>
        <w:tc>
          <w:tcPr>
            <w:tcW w:w="3960" w:type="pct"/>
            <w:gridSpan w:val="8"/>
            <w:shd w:val="clear" w:color="auto" w:fill="auto"/>
            <w:vAlign w:val="center"/>
            <w:hideMark/>
          </w:tcPr>
          <w:p w:rsidR="00FB52D2" w:rsidRPr="00426DF6" w:rsidRDefault="00FB52D2" w:rsidP="00A81FF0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>Opróżnianie koszy i dostarczenie zaworkowanych odp</w:t>
            </w:r>
            <w:r w:rsidR="009411A4">
              <w:rPr>
                <w:rFonts w:ascii="Lato" w:hAnsi="Lato" w:cs="Calibri"/>
                <w:color w:val="000000"/>
                <w:sz w:val="16"/>
                <w:szCs w:val="16"/>
              </w:rPr>
              <w:t>adów do miejsca składowania</w:t>
            </w:r>
            <w:r w:rsidR="00A81FF0">
              <w:rPr>
                <w:rFonts w:ascii="Lato" w:hAnsi="Lato" w:cs="Calibri"/>
                <w:color w:val="000000"/>
                <w:sz w:val="16"/>
                <w:szCs w:val="16"/>
              </w:rPr>
              <w:t xml:space="preserve"> oraz wystawienie do odbioru przez zakład komunalny </w:t>
            </w:r>
            <w:r w:rsidR="009411A4">
              <w:rPr>
                <w:rFonts w:ascii="Lato" w:hAnsi="Lato" w:cs="Calibri"/>
                <w:color w:val="000000"/>
                <w:sz w:val="16"/>
                <w:szCs w:val="16"/>
              </w:rPr>
              <w:t>- 13</w:t>
            </w:r>
            <w:r w:rsidRPr="00426DF6">
              <w:rPr>
                <w:rFonts w:ascii="Lato" w:hAnsi="Lato" w:cs="Calibri"/>
                <w:color w:val="000000"/>
                <w:sz w:val="16"/>
                <w:szCs w:val="16"/>
              </w:rPr>
              <w:t xml:space="preserve"> krotnie</w:t>
            </w:r>
          </w:p>
        </w:tc>
      </w:tr>
    </w:tbl>
    <w:p w:rsidR="00FB52D2" w:rsidRPr="008B0FC5" w:rsidRDefault="00FB52D2" w:rsidP="00FB52D2">
      <w:pPr>
        <w:jc w:val="both"/>
        <w:rPr>
          <w:rFonts w:ascii="Lato" w:hAnsi="Lato"/>
          <w:b/>
          <w:sz w:val="18"/>
          <w:szCs w:val="18"/>
        </w:rPr>
        <w:sectPr w:rsidR="00FB52D2" w:rsidRPr="008B0FC5" w:rsidSect="00B63A29">
          <w:pgSz w:w="16838" w:h="11906" w:orient="landscape" w:code="9"/>
          <w:pgMar w:top="1418" w:right="1418" w:bottom="1418" w:left="1128" w:header="510" w:footer="284" w:gutter="0"/>
          <w:pgNumType w:fmt="numberInDash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5"/>
        <w:gridCol w:w="1429"/>
        <w:gridCol w:w="2023"/>
        <w:gridCol w:w="2751"/>
        <w:gridCol w:w="1025"/>
        <w:gridCol w:w="990"/>
        <w:gridCol w:w="9"/>
        <w:gridCol w:w="1172"/>
        <w:gridCol w:w="9"/>
        <w:gridCol w:w="1224"/>
        <w:gridCol w:w="1071"/>
        <w:gridCol w:w="1155"/>
      </w:tblGrid>
      <w:tr w:rsidR="0048054C" w:rsidTr="0048054C">
        <w:trPr>
          <w:trHeight w:val="8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Obwód ochronny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leśniczy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trasa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długość odcinka do sprzątania (km)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Planowana krotność zabiegu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szacunkowa łączna ilość km w ciągu sezonu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liczba drenów do czyszczenia (szt.)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planowana krotność zabiegu czyszczenia drenów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szacunkowa </w:t>
            </w:r>
            <w:r w:rsidR="00C774D4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ilość drenów do czyszczenia  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411A4" w:rsidTr="0048054C">
        <w:trPr>
          <w:trHeight w:val="72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Tarnica 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 xml:space="preserve">Wołosate 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 xml:space="preserve"> Ustrzyki Górne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Michał Amarowicz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Wojciech Krawczyk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Witold Polechoński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ścieżka pierwiosnka </w:t>
            </w:r>
            <w:proofErr w:type="spellStart"/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długokwiatowa</w:t>
            </w:r>
            <w:proofErr w:type="spellEnd"/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 / szlak pieszy czerwony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Wołosate - przełęcz Bukowską - Rozsypaniec - Przełęcz Goprowców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40</w:t>
            </w:r>
          </w:p>
        </w:tc>
      </w:tr>
      <w:tr w:rsidR="009411A4" w:rsidTr="0048054C">
        <w:trPr>
          <w:trHeight w:val="63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szlak pieszy czerwony /ścieżka orlik krzykliwy / szlak pieszy niebieski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Wołosate - Tarnica -przełęcz GOPR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416</w:t>
            </w:r>
          </w:p>
        </w:tc>
      </w:tr>
      <w:tr w:rsidR="009411A4" w:rsidTr="0048054C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ścieżka śnieżyca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>
              <w:rPr>
                <w:rFonts w:ascii="Lato" w:hAnsi="Lato" w:cs="Calibri"/>
                <w:color w:val="000000"/>
                <w:sz w:val="16"/>
                <w:szCs w:val="16"/>
              </w:rPr>
              <w:t xml:space="preserve">przełęcz pod Tarnicą – Szeroki </w:t>
            </w: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Wierch - Ustrzyki Górne (parking  główny)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464</w:t>
            </w:r>
          </w:p>
        </w:tc>
      </w:tr>
      <w:tr w:rsidR="009411A4" w:rsidTr="0048054C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droga /szlak pieszy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droga z Ustrzyk Górnych do Wołosatego - szlak pieszy niebieski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054C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ścieżka Salamandra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Wołosate - Ustrzyki Górne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054C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droga wewnętrzna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Ustrzyki Górne przy dyrekcji BdPN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054C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ścieżka spacerowa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 wokół Ustrzyk Górnych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A4" w:rsidRDefault="009411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48054C" w:rsidTr="0048054C">
        <w:trPr>
          <w:trHeight w:val="434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Pr="00481371" w:rsidRDefault="0048054C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Pr="00481371" w:rsidRDefault="0048054C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Pr="00481371" w:rsidRDefault="0048054C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Pr="00481371" w:rsidRDefault="0048054C" w:rsidP="0048054C">
            <w:pPr>
              <w:jc w:val="right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Razem</w:t>
            </w:r>
            <w: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 pakiet 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6</w:t>
            </w:r>
            <w:r w:rsidR="009411A4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07,4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Pr="00481371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  <w:r w:rsidR="009411A4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9411A4" w:rsidTr="0048054C">
        <w:trPr>
          <w:trHeight w:val="69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Moczarne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Ustrzyki Górne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Osada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Zbigniew Kucharczyk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Witold Polechoński</w:t>
            </w:r>
            <w:r w:rsidRPr="00481371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br/>
              <w:t>Waldemar Pietrasz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szlak pieszy zielony / niebieski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Wetlina –Jawornik - Rabia Skała - </w:t>
            </w:r>
            <w:proofErr w:type="spellStart"/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Kremenaros</w:t>
            </w:r>
            <w:proofErr w:type="spellEnd"/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 - Wielka Rawka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054C">
        <w:trPr>
          <w:trHeight w:val="70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szlak pieszy  zielony  / ścieżka jarzębina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Dział (deszczochron)- Mała Rawka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9411A4" w:rsidTr="0048054C">
        <w:trPr>
          <w:trHeight w:val="97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A4" w:rsidRPr="00481371" w:rsidRDefault="009411A4" w:rsidP="0048054C">
            <w:pPr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 xml:space="preserve">droga / szlak pieszy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A4" w:rsidRPr="00481371" w:rsidRDefault="009411A4" w:rsidP="0048054C">
            <w:pPr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481371">
              <w:rPr>
                <w:rFonts w:ascii="Lato" w:hAnsi="Lato" w:cs="Calibri"/>
                <w:color w:val="000000"/>
                <w:sz w:val="16"/>
                <w:szCs w:val="16"/>
              </w:rPr>
              <w:t>Ustrzyki Górne - Wielka Rawka - Mała Rawka - Przełęcz Wyżniańska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A4" w:rsidRDefault="009411A4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528</w:t>
            </w:r>
          </w:p>
        </w:tc>
      </w:tr>
      <w:tr w:rsidR="0048054C" w:rsidTr="0048054C">
        <w:trPr>
          <w:trHeight w:val="68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right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Razem pakiet 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AD1677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528</w:t>
            </w:r>
          </w:p>
        </w:tc>
      </w:tr>
    </w:tbl>
    <w:p w:rsidR="00FB52D2" w:rsidRDefault="00FB52D2" w:rsidP="00FB52D2">
      <w:pPr>
        <w:rPr>
          <w:rFonts w:ascii="Lato" w:hAnsi="Lato"/>
          <w:sz w:val="18"/>
          <w:szCs w:val="18"/>
        </w:rPr>
      </w:pPr>
    </w:p>
    <w:p w:rsidR="00FB52D2" w:rsidRDefault="00FB52D2" w:rsidP="00FB52D2">
      <w:pPr>
        <w:rPr>
          <w:rFonts w:ascii="Lato" w:hAnsi="Lato"/>
          <w:sz w:val="18"/>
          <w:szCs w:val="18"/>
        </w:rPr>
      </w:pPr>
    </w:p>
    <w:p w:rsidR="00FB52D2" w:rsidRDefault="00FB52D2" w:rsidP="00FB52D2">
      <w:pPr>
        <w:rPr>
          <w:rFonts w:ascii="Lato" w:hAnsi="Lato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61"/>
        <w:gridCol w:w="1131"/>
        <w:gridCol w:w="1908"/>
        <w:gridCol w:w="2751"/>
        <w:gridCol w:w="1028"/>
        <w:gridCol w:w="996"/>
        <w:gridCol w:w="1178"/>
        <w:gridCol w:w="1227"/>
        <w:gridCol w:w="1071"/>
        <w:gridCol w:w="1178"/>
      </w:tblGrid>
      <w:tr w:rsidR="0048054C" w:rsidTr="00AD1677">
        <w:trPr>
          <w:trHeight w:val="133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Obwód ochronny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leśniczy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trasa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długość odcinka do sprzątania (km)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Planowana krotność zabiegu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szacunkowa łączna ilość km w ciągu sezonu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liczba drenów do czyszczenia (szt.)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planowana krotność zabiegu czyszczenia drenów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54C" w:rsidRPr="00426DF6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</w:pP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szacunkowa </w:t>
            </w:r>
            <w:r w:rsidR="00C774D4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 w:rsidRPr="00426DF6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ilość drenów do czyszczenia  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D1677" w:rsidTr="00AD1677">
        <w:trPr>
          <w:trHeight w:val="567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 xml:space="preserve">Osada 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>Suche Rzeki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 xml:space="preserve">Waldemar Pietrasz 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>Edward Kopczak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 xml:space="preserve"> szlak pieszy czarny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Camping Górna Wetlinka - końska droga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80</w:t>
            </w:r>
          </w:p>
        </w:tc>
      </w:tr>
      <w:tr w:rsidR="00AD1677" w:rsidTr="00AD1677">
        <w:trPr>
          <w:trHeight w:val="547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żółty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Przełęcz Wyżna - Schronisko Połonina Wetlińska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80</w:t>
            </w:r>
          </w:p>
        </w:tc>
      </w:tr>
      <w:tr w:rsidR="00AD1677" w:rsidTr="00AD1677">
        <w:trPr>
          <w:trHeight w:val="55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czerwony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Brzegi Górne - Schronisko Połonina Wetlińska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40</w:t>
            </w:r>
          </w:p>
        </w:tc>
      </w:tr>
      <w:tr w:rsidR="00AD1677" w:rsidTr="00AD1677">
        <w:trPr>
          <w:trHeight w:val="563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czerwony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schronisko Połonina Wetlińska - przełęcz Orłowicza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AD1677" w:rsidTr="00AD1677">
        <w:trPr>
          <w:trHeight w:val="543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czerwony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Kalnica - Przełęcz Orłowicza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40</w:t>
            </w:r>
          </w:p>
        </w:tc>
      </w:tr>
      <w:tr w:rsidR="00AD1677" w:rsidTr="00AD1677">
        <w:trPr>
          <w:trHeight w:val="579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żółty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Wetlina Stare Sioło - Przełęcz Orłowicza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240</w:t>
            </w:r>
          </w:p>
        </w:tc>
      </w:tr>
      <w:tr w:rsidR="00AD1677" w:rsidTr="00AD1677">
        <w:trPr>
          <w:trHeight w:val="687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 zielony  / ścieżka jarzębina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Wetlina  - Dział  (deszczochron)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240</w:t>
            </w:r>
          </w:p>
        </w:tc>
      </w:tr>
      <w:tr w:rsidR="00AD1677" w:rsidTr="00AD1677">
        <w:trPr>
          <w:trHeight w:val="568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ścieżka przyrodnicza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Suche Rzeki - Przełęcz Orłowicza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80</w:t>
            </w:r>
          </w:p>
        </w:tc>
      </w:tr>
      <w:tr w:rsidR="00AD1677" w:rsidTr="00AD1677">
        <w:trPr>
          <w:trHeight w:val="548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czarny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48054C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Przełęcz Orłowicza - Krysowa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48054C" w:rsidTr="00AD1677">
        <w:trPr>
          <w:trHeight w:val="51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C" w:rsidRDefault="0048054C" w:rsidP="0048054C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right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Razem pakiet 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AD1677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565,8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48054C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4C" w:rsidRDefault="00AD1677" w:rsidP="0048054C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</w:tbl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92"/>
        <w:gridCol w:w="1137"/>
        <w:gridCol w:w="1914"/>
        <w:gridCol w:w="2719"/>
        <w:gridCol w:w="1025"/>
        <w:gridCol w:w="996"/>
        <w:gridCol w:w="1178"/>
        <w:gridCol w:w="1224"/>
        <w:gridCol w:w="1068"/>
        <w:gridCol w:w="1178"/>
      </w:tblGrid>
      <w:tr w:rsidR="00FB52D2" w:rsidTr="00686F91">
        <w:trPr>
          <w:trHeight w:val="133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Pakiet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Obwód ochronny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leśniczy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trasa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długość odcinka do sprzątania (km)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krotność zabiegu w sezonie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szacunk</w:t>
            </w:r>
            <w:r w:rsidR="00791461"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owa ilość km w ciągu sezonu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liczba drenów do czyszczenia (szt.)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planowana krotność zabiegu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szacunk</w:t>
            </w:r>
            <w:r w:rsidR="00A70FA8"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owa ilość drenów  w sezonie 201</w:t>
            </w:r>
            <w:r w:rsidR="00700F2C"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D1677" w:rsidTr="00686F91">
        <w:trPr>
          <w:trHeight w:val="48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 xml:space="preserve">Caryńskie 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>Osada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>Moczarne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 xml:space="preserve">Bogusław Kopczak 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 xml:space="preserve">Waldemar Pietrasz </w:t>
            </w: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br/>
              <w:t>Zbigniew Kucharczyk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żółty / zielony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Bereżki - Połonina Caryńska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160</w:t>
            </w:r>
          </w:p>
        </w:tc>
      </w:tr>
      <w:tr w:rsidR="00AD1677" w:rsidTr="00686F91">
        <w:trPr>
          <w:trHeight w:val="102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czerwony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Ustrzyki Górne - Połonina Caryńska - Brzegi Górne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256</w:t>
            </w:r>
          </w:p>
        </w:tc>
      </w:tr>
      <w:tr w:rsidR="00AD1677" w:rsidTr="00686F91">
        <w:trPr>
          <w:trHeight w:val="79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szlak pieszy zielony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Przełęcz Wyżniańska - Połonina Caryńska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120</w:t>
            </w:r>
          </w:p>
        </w:tc>
      </w:tr>
      <w:tr w:rsidR="00AD1677" w:rsidTr="00686F91">
        <w:trPr>
          <w:trHeight w:val="96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drogi publiczne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drogi publiczne w rejonie Nasiczne, Brzegi Górne, Bereżki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AD1677" w:rsidTr="00686F91">
        <w:trPr>
          <w:trHeight w:val="102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droga wewnętrzna / szlak rowerowy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droga w dolinie Caryńskiego (Nasiczne - Przysłup Caryński)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AD1677" w:rsidTr="00686F91">
        <w:trPr>
          <w:trHeight w:val="72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77" w:rsidRDefault="00AD1677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ścieżka dendrologiczno - przyrodnicza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77" w:rsidRDefault="00AD1677" w:rsidP="00686F91">
            <w:pPr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Przełęcz Wyżniańska -Brzegi Górne - Przełęcz Wyżna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77" w:rsidRDefault="00AD1677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 -</w:t>
            </w:r>
          </w:p>
        </w:tc>
      </w:tr>
      <w:tr w:rsidR="00FB52D2" w:rsidTr="00686F91">
        <w:trPr>
          <w:trHeight w:val="51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Default="00FB52D2" w:rsidP="00686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Default="00FB52D2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D2" w:rsidRDefault="00FB52D2" w:rsidP="00686F91">
            <w:pPr>
              <w:rPr>
                <w:rFonts w:ascii="Lato" w:hAnsi="Lato" w:cs="Calibri"/>
                <w:b/>
                <w:bCs/>
                <w:color w:val="000000"/>
              </w:rPr>
            </w:pPr>
          </w:p>
        </w:tc>
        <w:tc>
          <w:tcPr>
            <w:tcW w:w="2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Default="00FB52D2" w:rsidP="00686F91">
            <w:pPr>
              <w:jc w:val="right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Razem</w:t>
            </w:r>
            <w:r w:rsidR="00481371"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 xml:space="preserve"> pakiet 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Default="00AD1677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242,6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Default="00FB52D2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D2" w:rsidRDefault="00C774D4" w:rsidP="00686F91">
            <w:pPr>
              <w:jc w:val="center"/>
              <w:rPr>
                <w:rFonts w:ascii="Lato" w:hAnsi="Lato" w:cs="Calibri"/>
                <w:b/>
                <w:bCs/>
                <w:color w:val="00000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18"/>
                <w:szCs w:val="18"/>
              </w:rPr>
              <w:t>536</w:t>
            </w:r>
          </w:p>
        </w:tc>
      </w:tr>
    </w:tbl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FB52D2" w:rsidRPr="008B0FC5" w:rsidRDefault="00FB52D2" w:rsidP="00FB52D2">
      <w:pPr>
        <w:rPr>
          <w:rFonts w:ascii="Lato" w:hAnsi="Lato"/>
          <w:sz w:val="18"/>
          <w:szCs w:val="18"/>
        </w:rPr>
      </w:pPr>
    </w:p>
    <w:p w:rsidR="002461F0" w:rsidRDefault="002461F0"/>
    <w:sectPr w:rsidR="002461F0" w:rsidSect="00B63A29">
      <w:pgSz w:w="16838" w:h="11906" w:orient="landscape" w:code="9"/>
      <w:pgMar w:top="1418" w:right="1418" w:bottom="1418" w:left="1128" w:header="510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FA" w:rsidRDefault="009C3FFA" w:rsidP="00572DB5">
      <w:r>
        <w:separator/>
      </w:r>
    </w:p>
  </w:endnote>
  <w:endnote w:type="continuationSeparator" w:id="0">
    <w:p w:rsidR="009C3FFA" w:rsidRDefault="009C3FFA" w:rsidP="005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1282"/>
      <w:docPartObj>
        <w:docPartGallery w:val="Page Numbers (Bottom of Page)"/>
        <w:docPartUnique/>
      </w:docPartObj>
    </w:sdtPr>
    <w:sdtContent>
      <w:p w:rsidR="00857803" w:rsidRDefault="00857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57803" w:rsidRDefault="00857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FA" w:rsidRDefault="009C3FFA" w:rsidP="00572DB5">
      <w:r>
        <w:separator/>
      </w:r>
    </w:p>
  </w:footnote>
  <w:footnote w:type="continuationSeparator" w:id="0">
    <w:p w:rsidR="009C3FFA" w:rsidRDefault="009C3FFA" w:rsidP="0057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03" w:rsidRDefault="008578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0202" o:spid="_x0000_s2050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248697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03" w:rsidRPr="008B0FC5" w:rsidRDefault="00857803" w:rsidP="00426DF6">
    <w:pPr>
      <w:jc w:val="both"/>
      <w:rPr>
        <w:rFonts w:ascii="Lato" w:hAnsi="Lato"/>
        <w:b/>
        <w:sz w:val="18"/>
        <w:szCs w:val="18"/>
      </w:rPr>
    </w:pPr>
    <w:r>
      <w:rPr>
        <w:rFonts w:ascii="Lato" w:hAnsi="Lato"/>
        <w:b/>
        <w:sz w:val="18"/>
        <w:szCs w:val="18"/>
      </w:rPr>
      <w:t>Opis prac oraz szacunkowy r</w:t>
    </w:r>
    <w:r w:rsidRPr="008B0FC5">
      <w:rPr>
        <w:rFonts w:ascii="Lato" w:hAnsi="Lato"/>
        <w:b/>
        <w:sz w:val="18"/>
        <w:szCs w:val="18"/>
      </w:rPr>
      <w:t xml:space="preserve">ozmiar prac </w:t>
    </w:r>
    <w:r>
      <w:rPr>
        <w:rFonts w:ascii="Lato" w:hAnsi="Lato"/>
        <w:b/>
        <w:sz w:val="18"/>
        <w:szCs w:val="18"/>
      </w:rPr>
      <w:t>z podziałem na pakiety</w:t>
    </w:r>
    <w:r w:rsidRPr="008B0FC5">
      <w:rPr>
        <w:rFonts w:ascii="Lato" w:hAnsi="Lato"/>
        <w:b/>
        <w:sz w:val="18"/>
        <w:szCs w:val="18"/>
      </w:rPr>
      <w:t xml:space="preserve"> </w:t>
    </w:r>
  </w:p>
  <w:p w:rsidR="00857803" w:rsidRDefault="00857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03" w:rsidRDefault="008578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0201" o:spid="_x0000_s2049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248697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488"/>
    <w:multiLevelType w:val="hybridMultilevel"/>
    <w:tmpl w:val="DFA20058"/>
    <w:lvl w:ilvl="0" w:tplc="0E5424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444A47"/>
    <w:multiLevelType w:val="hybridMultilevel"/>
    <w:tmpl w:val="B07AA5BE"/>
    <w:lvl w:ilvl="0" w:tplc="88C2F9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08D3"/>
    <w:multiLevelType w:val="hybridMultilevel"/>
    <w:tmpl w:val="7608A3C2"/>
    <w:lvl w:ilvl="0" w:tplc="F22E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D2"/>
    <w:rsid w:val="00010435"/>
    <w:rsid w:val="0008282B"/>
    <w:rsid w:val="000A0327"/>
    <w:rsid w:val="000E5572"/>
    <w:rsid w:val="0018182C"/>
    <w:rsid w:val="001B0A24"/>
    <w:rsid w:val="001C2C6D"/>
    <w:rsid w:val="002461F0"/>
    <w:rsid w:val="002474AC"/>
    <w:rsid w:val="002B2222"/>
    <w:rsid w:val="00300E67"/>
    <w:rsid w:val="003F689D"/>
    <w:rsid w:val="00426DF6"/>
    <w:rsid w:val="0048054C"/>
    <w:rsid w:val="00481371"/>
    <w:rsid w:val="00484F23"/>
    <w:rsid w:val="005035F0"/>
    <w:rsid w:val="0053121A"/>
    <w:rsid w:val="00550843"/>
    <w:rsid w:val="00572DB5"/>
    <w:rsid w:val="005B4BAE"/>
    <w:rsid w:val="005B627A"/>
    <w:rsid w:val="005E0275"/>
    <w:rsid w:val="00620967"/>
    <w:rsid w:val="00683A3C"/>
    <w:rsid w:val="00686F91"/>
    <w:rsid w:val="006C4C59"/>
    <w:rsid w:val="006E0BB4"/>
    <w:rsid w:val="006E74EB"/>
    <w:rsid w:val="00700F2C"/>
    <w:rsid w:val="007073F5"/>
    <w:rsid w:val="00754BA4"/>
    <w:rsid w:val="00776819"/>
    <w:rsid w:val="00791461"/>
    <w:rsid w:val="007A6CAE"/>
    <w:rsid w:val="00805896"/>
    <w:rsid w:val="008509C5"/>
    <w:rsid w:val="00857803"/>
    <w:rsid w:val="008E5E07"/>
    <w:rsid w:val="009312A0"/>
    <w:rsid w:val="009411A4"/>
    <w:rsid w:val="00954698"/>
    <w:rsid w:val="009B62D2"/>
    <w:rsid w:val="009C3FFA"/>
    <w:rsid w:val="009F53AA"/>
    <w:rsid w:val="00A11986"/>
    <w:rsid w:val="00A64652"/>
    <w:rsid w:val="00A70FA8"/>
    <w:rsid w:val="00A81FF0"/>
    <w:rsid w:val="00A93ED4"/>
    <w:rsid w:val="00AD1677"/>
    <w:rsid w:val="00AF4688"/>
    <w:rsid w:val="00B003B5"/>
    <w:rsid w:val="00B63A29"/>
    <w:rsid w:val="00B961AA"/>
    <w:rsid w:val="00BD2454"/>
    <w:rsid w:val="00C148F6"/>
    <w:rsid w:val="00C572E8"/>
    <w:rsid w:val="00C774D4"/>
    <w:rsid w:val="00C80AF8"/>
    <w:rsid w:val="00D03D83"/>
    <w:rsid w:val="00D37DFA"/>
    <w:rsid w:val="00D92BA7"/>
    <w:rsid w:val="00EB50CC"/>
    <w:rsid w:val="00ED0610"/>
    <w:rsid w:val="00F74D7A"/>
    <w:rsid w:val="00F91221"/>
    <w:rsid w:val="00FA50F9"/>
    <w:rsid w:val="00FB52D2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2BF70BA0-CA6F-46D6-847B-B4E56B4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Lato"/>
        <w:b/>
        <w:i/>
        <w:color w:val="000000"/>
        <w:kern w:val="18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2D2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2D2"/>
    <w:rPr>
      <w:rFonts w:ascii="Arial" w:eastAsia="Times New Roman" w:hAnsi="Arial" w:cs="Arial"/>
      <w:bCs/>
      <w:i w:val="0"/>
      <w:color w:val="auto"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B5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2D2"/>
    <w:rPr>
      <w:rFonts w:ascii="Times New Roman" w:eastAsia="Times New Roman" w:hAnsi="Times New Roman" w:cs="Times New Roman"/>
      <w:b w:val="0"/>
      <w:i w:val="0"/>
      <w:color w:val="auto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DB5"/>
    <w:rPr>
      <w:rFonts w:ascii="Times New Roman" w:eastAsia="Times New Roman" w:hAnsi="Times New Roman" w:cs="Times New Roman"/>
      <w:b w:val="0"/>
      <w:i w:val="0"/>
      <w:color w:val="auto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07"/>
    <w:rPr>
      <w:rFonts w:ascii="Segoe UI" w:eastAsia="Times New Roman" w:hAnsi="Segoe UI" w:cs="Segoe UI"/>
      <w:b w:val="0"/>
      <w:i w:val="0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3F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C060-A2F5-4CF9-8008-C34807C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msuwala</dc:creator>
  <cp:keywords/>
  <dc:description/>
  <cp:lastModifiedBy>Leopold Bekier</cp:lastModifiedBy>
  <cp:revision>30</cp:revision>
  <cp:lastPrinted>2019-04-08T13:59:00Z</cp:lastPrinted>
  <dcterms:created xsi:type="dcterms:W3CDTF">2018-03-20T10:16:00Z</dcterms:created>
  <dcterms:modified xsi:type="dcterms:W3CDTF">2019-04-08T14:12:00Z</dcterms:modified>
</cp:coreProperties>
</file>