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BF" w:rsidRPr="003D410E" w:rsidRDefault="00D904BF" w:rsidP="00D904BF">
      <w:pPr>
        <w:spacing w:before="100" w:beforeAutospacing="1" w:after="100" w:afterAutospacing="1"/>
        <w:rPr>
          <w:rFonts w:ascii="Lato" w:hAnsi="Lato" w:cs="Lato"/>
          <w:b/>
          <w:bCs/>
          <w:sz w:val="20"/>
          <w:szCs w:val="20"/>
        </w:rPr>
      </w:pPr>
    </w:p>
    <w:p w:rsidR="00D904BF" w:rsidRPr="003D410E" w:rsidRDefault="00D904BF" w:rsidP="00D904BF">
      <w:pPr>
        <w:shd w:val="clear" w:color="auto" w:fill="FFFFFF"/>
        <w:spacing w:before="100" w:beforeAutospacing="1" w:after="100" w:afterAutospacing="1"/>
        <w:jc w:val="center"/>
        <w:rPr>
          <w:rFonts w:ascii="Lato" w:hAnsi="Lato" w:cs="Lato"/>
          <w:b/>
          <w:bCs/>
          <w:sz w:val="20"/>
          <w:szCs w:val="20"/>
        </w:rPr>
      </w:pPr>
      <w:r>
        <w:rPr>
          <w:rFonts w:ascii="Lato" w:hAnsi="Lato" w:cs="Lato"/>
          <w:b/>
          <w:bCs/>
          <w:sz w:val="20"/>
          <w:szCs w:val="20"/>
        </w:rPr>
        <w:t xml:space="preserve">Zał. 3 - Umowa  nr……. </w:t>
      </w:r>
    </w:p>
    <w:p w:rsidR="00D904BF" w:rsidRPr="003D410E" w:rsidRDefault="00D904BF" w:rsidP="00D904BF">
      <w:pPr>
        <w:shd w:val="clear" w:color="auto" w:fill="FFFFFF"/>
        <w:spacing w:before="100" w:beforeAutospacing="1" w:after="100" w:afterAutospacing="1"/>
        <w:jc w:val="center"/>
        <w:rPr>
          <w:rFonts w:ascii="Lato" w:hAnsi="Lato" w:cs="Lato"/>
          <w:b/>
          <w:bCs/>
          <w:sz w:val="20"/>
          <w:szCs w:val="20"/>
        </w:rPr>
      </w:pPr>
      <w:r w:rsidRPr="003D410E">
        <w:rPr>
          <w:rFonts w:ascii="Lato" w:hAnsi="Lato" w:cs="Lato"/>
          <w:b/>
          <w:bCs/>
          <w:color w:val="000000"/>
          <w:sz w:val="20"/>
          <w:szCs w:val="20"/>
        </w:rPr>
        <w:t xml:space="preserve">na  </w:t>
      </w:r>
      <w:r w:rsidRPr="003D410E">
        <w:rPr>
          <w:rFonts w:ascii="Lato" w:hAnsi="Lato" w:cs="Lato"/>
          <w:b/>
          <w:bCs/>
          <w:sz w:val="20"/>
          <w:szCs w:val="20"/>
        </w:rPr>
        <w:t xml:space="preserve">Zakup tyczek w celu oznakowania szlaków udostępnianych w okresie zimowym </w:t>
      </w:r>
      <w:r>
        <w:rPr>
          <w:rFonts w:ascii="Lato" w:hAnsi="Lato" w:cs="Lato"/>
          <w:b/>
          <w:bCs/>
          <w:sz w:val="20"/>
          <w:szCs w:val="20"/>
        </w:rPr>
        <w:t>dla:</w:t>
      </w:r>
    </w:p>
    <w:p w:rsidR="00D904BF" w:rsidRPr="003D410E" w:rsidRDefault="00D904BF" w:rsidP="00D904BF">
      <w:pPr>
        <w:spacing w:after="120"/>
        <w:jc w:val="center"/>
        <w:rPr>
          <w:rFonts w:ascii="Lato" w:hAnsi="Lato" w:cs="Lato"/>
          <w:color w:val="000000"/>
          <w:sz w:val="20"/>
          <w:szCs w:val="20"/>
          <w:lang w:eastAsia="pl-PL"/>
        </w:rPr>
      </w:pPr>
      <w:r w:rsidRPr="003D410E">
        <w:rPr>
          <w:rFonts w:ascii="Lato" w:hAnsi="Lato" w:cs="Lato"/>
          <w:color w:val="000000"/>
          <w:sz w:val="20"/>
          <w:szCs w:val="20"/>
          <w:lang w:eastAsia="pl-PL"/>
        </w:rPr>
        <w:t>ZADANIE FINANSOWANE W RAMACH PROJEKTU</w:t>
      </w:r>
    </w:p>
    <w:p w:rsidR="00D904BF" w:rsidRPr="003D410E" w:rsidRDefault="00D904BF" w:rsidP="00D904BF">
      <w:pPr>
        <w:jc w:val="center"/>
        <w:rPr>
          <w:rFonts w:ascii="Lato" w:hAnsi="Lato" w:cs="Lato"/>
          <w:b/>
          <w:bCs/>
          <w:sz w:val="20"/>
          <w:szCs w:val="20"/>
        </w:rPr>
      </w:pPr>
      <w:r w:rsidRPr="003D410E">
        <w:rPr>
          <w:rFonts w:ascii="Lato" w:hAnsi="Lato" w:cs="Lato"/>
          <w:b/>
          <w:bCs/>
          <w:sz w:val="20"/>
          <w:szCs w:val="20"/>
        </w:rPr>
        <w:t xml:space="preserve"> „Wykonanie kompleksowej rewitalizacji szlaków pieszych Bieszczadzkiego Parku Narodowego w celu wzmocnienia ochrony ich otoczenia przyrodniczego w latach 2017-2020.”</w:t>
      </w:r>
    </w:p>
    <w:p w:rsidR="00D904BF" w:rsidRPr="003D410E" w:rsidRDefault="00D904BF" w:rsidP="00D904BF">
      <w:pPr>
        <w:jc w:val="center"/>
        <w:rPr>
          <w:rFonts w:ascii="Lato" w:hAnsi="Lato" w:cs="Lato"/>
          <w:b/>
          <w:bCs/>
          <w:sz w:val="20"/>
          <w:szCs w:val="20"/>
        </w:rPr>
      </w:pPr>
      <w:r w:rsidRPr="003D410E">
        <w:rPr>
          <w:rFonts w:ascii="Lato" w:hAnsi="Lato" w:cs="Lato"/>
          <w:b/>
          <w:bCs/>
          <w:sz w:val="20"/>
          <w:szCs w:val="20"/>
        </w:rPr>
        <w:t>w ramach działania 2.4., oś priorytetowa II</w:t>
      </w:r>
    </w:p>
    <w:p w:rsidR="00D904BF" w:rsidRPr="003D410E" w:rsidRDefault="00D904BF" w:rsidP="00D904BF">
      <w:pPr>
        <w:jc w:val="center"/>
        <w:rPr>
          <w:rFonts w:ascii="Lato" w:hAnsi="Lato" w:cs="Lato"/>
          <w:b/>
          <w:bCs/>
          <w:sz w:val="20"/>
          <w:szCs w:val="20"/>
        </w:rPr>
      </w:pPr>
      <w:r w:rsidRPr="003D410E">
        <w:rPr>
          <w:rFonts w:ascii="Lato" w:hAnsi="Lato" w:cs="Lato"/>
          <w:b/>
          <w:bCs/>
          <w:sz w:val="20"/>
          <w:szCs w:val="20"/>
        </w:rPr>
        <w:t>Programu Operacyjnego Infrastruktura i Środowisko 2014 – 2020</w:t>
      </w:r>
    </w:p>
    <w:p w:rsidR="00D904BF" w:rsidRPr="003D410E" w:rsidRDefault="00D904BF" w:rsidP="00D904BF">
      <w:pPr>
        <w:widowControl/>
        <w:autoSpaceDN/>
        <w:spacing w:after="120"/>
        <w:jc w:val="center"/>
        <w:rPr>
          <w:rFonts w:ascii="Lato" w:hAnsi="Lato" w:cs="Lato"/>
          <w:b/>
          <w:bCs/>
          <w:sz w:val="20"/>
          <w:szCs w:val="20"/>
        </w:rPr>
      </w:pPr>
      <w:r w:rsidRPr="003D410E">
        <w:rPr>
          <w:rFonts w:ascii="Lato" w:hAnsi="Lato" w:cs="Lato"/>
          <w:b/>
          <w:bCs/>
          <w:sz w:val="20"/>
          <w:szCs w:val="20"/>
        </w:rPr>
        <w:t>Umowa o dofinansowanie nr POIS.02.04.00-00-0005/17-00</w:t>
      </w:r>
      <w:r w:rsidRPr="003D410E">
        <w:rPr>
          <w:rFonts w:ascii="Lato" w:hAnsi="Lato" w:cs="Lato"/>
          <w:color w:val="000000"/>
          <w:sz w:val="20"/>
          <w:szCs w:val="20"/>
        </w:rPr>
        <w:br/>
      </w:r>
    </w:p>
    <w:p w:rsidR="00D904BF" w:rsidRPr="003D410E" w:rsidRDefault="00D904BF" w:rsidP="00D904BF">
      <w:pPr>
        <w:pStyle w:val="Standard"/>
        <w:spacing w:line="360" w:lineRule="auto"/>
        <w:jc w:val="both"/>
        <w:rPr>
          <w:rFonts w:ascii="Lato" w:hAnsi="Lato" w:cs="Lato"/>
          <w:sz w:val="18"/>
          <w:szCs w:val="18"/>
        </w:rPr>
      </w:pP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Zawarta w dniu …………. w ……………………….  pomiędzy:</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Bieszczadzkim Parkiem Narodowym z siedzibą w Ustrzykach Górnych, Ustrzyki Górne 19</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38 – 713 Lutowiska, NIP 689 – 123 – 27 – 25</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reprezentowanym przez Pana Ryszarda Prędkiego – Dyrektora Bieszczadzkiego Parku Narodowego</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zwanym w treści umowy Zamawiającym</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a:</w:t>
      </w:r>
    </w:p>
    <w:p w:rsidR="00D904BF" w:rsidRPr="003D410E" w:rsidRDefault="00D904BF" w:rsidP="00D904BF">
      <w:pPr>
        <w:pStyle w:val="Standard"/>
        <w:spacing w:line="360" w:lineRule="auto"/>
        <w:rPr>
          <w:rFonts w:ascii="Lato" w:hAnsi="Lato" w:cs="Lato"/>
          <w:sz w:val="18"/>
          <w:szCs w:val="18"/>
        </w:rPr>
      </w:pPr>
      <w:r w:rsidRPr="003D410E">
        <w:rPr>
          <w:rFonts w:ascii="Lato" w:hAnsi="Lato" w:cs="Lato"/>
          <w:sz w:val="18"/>
          <w:szCs w:val="18"/>
        </w:rPr>
        <w:t>(imię i nazwisko) ……………………………………., przedsiębiorcą prowadzącym działalność gospodarczą……………………………………………………., (adres) …......................................................................................NIP ……………………,</w:t>
      </w:r>
    </w:p>
    <w:p w:rsidR="00D904BF" w:rsidRPr="003D410E" w:rsidRDefault="00D904BF" w:rsidP="00D904BF">
      <w:pPr>
        <w:pStyle w:val="Standard"/>
        <w:spacing w:line="360" w:lineRule="auto"/>
        <w:jc w:val="both"/>
        <w:rPr>
          <w:rFonts w:ascii="Lato" w:hAnsi="Lato" w:cs="Lato"/>
          <w:b/>
          <w:bCs/>
          <w:sz w:val="18"/>
          <w:szCs w:val="18"/>
        </w:rPr>
      </w:pP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zwanym w treści umowy Wykonawcą.</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Razem zwanych w treści umowy Stronami</w:t>
      </w: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 1</w:t>
      </w:r>
    </w:p>
    <w:p w:rsidR="00D904BF" w:rsidRPr="003D410E" w:rsidRDefault="00D904BF" w:rsidP="00D904BF">
      <w:pPr>
        <w:pStyle w:val="Standard"/>
        <w:spacing w:line="360" w:lineRule="auto"/>
        <w:jc w:val="center"/>
        <w:rPr>
          <w:rFonts w:ascii="Lato" w:hAnsi="Lato" w:cs="Lato"/>
          <w:sz w:val="18"/>
          <w:szCs w:val="18"/>
        </w:rPr>
      </w:pPr>
      <w:r w:rsidRPr="003D410E">
        <w:rPr>
          <w:rFonts w:ascii="Lato" w:hAnsi="Lato" w:cs="Lato"/>
          <w:b/>
          <w:bCs/>
          <w:sz w:val="18"/>
          <w:szCs w:val="18"/>
        </w:rPr>
        <w:t>Podstawa prawna</w:t>
      </w:r>
    </w:p>
    <w:p w:rsidR="00D904BF" w:rsidRPr="003D410E" w:rsidRDefault="00D904BF" w:rsidP="00D904BF">
      <w:pPr>
        <w:pStyle w:val="Default"/>
        <w:rPr>
          <w:sz w:val="18"/>
          <w:szCs w:val="18"/>
        </w:rPr>
      </w:pPr>
      <w:r w:rsidRPr="003D410E">
        <w:rPr>
          <w:sz w:val="18"/>
          <w:szCs w:val="18"/>
        </w:rPr>
        <w:t>Niniejsza umowa na</w:t>
      </w:r>
      <w:r w:rsidRPr="003D410E">
        <w:rPr>
          <w:b/>
          <w:bCs/>
          <w:sz w:val="18"/>
          <w:szCs w:val="18"/>
        </w:rPr>
        <w:t xml:space="preserve"> </w:t>
      </w:r>
      <w:r w:rsidRPr="003D410E">
        <w:rPr>
          <w:b/>
          <w:bCs/>
          <w:w w:val="101"/>
          <w:sz w:val="18"/>
          <w:szCs w:val="18"/>
        </w:rPr>
        <w:t>„</w:t>
      </w:r>
      <w:r w:rsidRPr="003D410E">
        <w:rPr>
          <w:rFonts w:cs="Verdana"/>
          <w:b/>
          <w:bCs/>
          <w:sz w:val="18"/>
          <w:szCs w:val="18"/>
          <w:u w:val="single"/>
        </w:rPr>
        <w:t>Zakup tyczek w celu oznakowania szlaków udostępnianych w okresie zimowym</w:t>
      </w:r>
      <w:r w:rsidRPr="003D410E">
        <w:rPr>
          <w:b/>
          <w:bCs/>
          <w:w w:val="101"/>
          <w:sz w:val="18"/>
          <w:szCs w:val="18"/>
        </w:rPr>
        <w:t xml:space="preserve">” </w:t>
      </w:r>
      <w:r w:rsidRPr="003D410E">
        <w:rPr>
          <w:sz w:val="18"/>
          <w:szCs w:val="18"/>
        </w:rPr>
        <w:t xml:space="preserve"> </w:t>
      </w:r>
      <w:proofErr w:type="spellStart"/>
      <w:r w:rsidRPr="003D410E">
        <w:rPr>
          <w:sz w:val="18"/>
          <w:szCs w:val="18"/>
        </w:rPr>
        <w:t>zn</w:t>
      </w:r>
      <w:proofErr w:type="spellEnd"/>
      <w:r w:rsidRPr="003D410E">
        <w:rPr>
          <w:sz w:val="18"/>
          <w:szCs w:val="18"/>
        </w:rPr>
        <w:t>. spr.DU.262.2.2017, zawarta zostaje na podstawie przeprowadzonego postępowania o udzielenie zamówienia, w trybie zapytania ofertowego .</w:t>
      </w:r>
    </w:p>
    <w:p w:rsidR="00D904BF" w:rsidRPr="003D410E" w:rsidRDefault="00D904BF" w:rsidP="00D904BF">
      <w:pPr>
        <w:pStyle w:val="NormalnyWeb"/>
        <w:spacing w:before="0" w:after="0"/>
        <w:jc w:val="both"/>
        <w:rPr>
          <w:rFonts w:ascii="Lato" w:hAnsi="Lato" w:cs="Lato"/>
          <w:sz w:val="18"/>
          <w:szCs w:val="18"/>
        </w:rPr>
      </w:pPr>
    </w:p>
    <w:p w:rsidR="00D904BF" w:rsidRPr="003D410E" w:rsidRDefault="00D904BF" w:rsidP="00330750">
      <w:pPr>
        <w:pStyle w:val="Standard"/>
        <w:jc w:val="center"/>
        <w:rPr>
          <w:rFonts w:ascii="Lato" w:hAnsi="Lato" w:cs="Lato"/>
          <w:b/>
          <w:bCs/>
          <w:sz w:val="18"/>
          <w:szCs w:val="18"/>
        </w:rPr>
      </w:pPr>
      <w:r w:rsidRPr="003D410E">
        <w:rPr>
          <w:rFonts w:ascii="Lato" w:hAnsi="Lato" w:cs="Lato"/>
          <w:b/>
          <w:bCs/>
          <w:sz w:val="18"/>
          <w:szCs w:val="18"/>
        </w:rPr>
        <w:t>§ 2</w:t>
      </w:r>
    </w:p>
    <w:p w:rsidR="00330750" w:rsidRDefault="00D904BF" w:rsidP="00330750">
      <w:pPr>
        <w:pStyle w:val="Standard"/>
        <w:jc w:val="center"/>
        <w:rPr>
          <w:rFonts w:ascii="Lato" w:hAnsi="Lato" w:cs="Lato"/>
          <w:b/>
          <w:bCs/>
          <w:sz w:val="18"/>
          <w:szCs w:val="18"/>
        </w:rPr>
      </w:pPr>
      <w:r w:rsidRPr="003D410E">
        <w:rPr>
          <w:rFonts w:ascii="Lato" w:hAnsi="Lato" w:cs="Lato"/>
          <w:b/>
          <w:bCs/>
          <w:sz w:val="18"/>
          <w:szCs w:val="18"/>
        </w:rPr>
        <w:t>Przedmiot umowy</w:t>
      </w:r>
    </w:p>
    <w:p w:rsidR="00330750" w:rsidRDefault="00330750" w:rsidP="00330750">
      <w:pPr>
        <w:pStyle w:val="Standard"/>
        <w:jc w:val="center"/>
        <w:rPr>
          <w:rFonts w:ascii="Lato" w:hAnsi="Lato" w:cs="Lato"/>
          <w:b/>
          <w:bCs/>
          <w:sz w:val="18"/>
          <w:szCs w:val="18"/>
        </w:rPr>
      </w:pPr>
    </w:p>
    <w:p w:rsidR="00D904BF" w:rsidRPr="00330750" w:rsidRDefault="00D904BF" w:rsidP="00330750">
      <w:pPr>
        <w:pStyle w:val="Standard"/>
        <w:jc w:val="both"/>
        <w:rPr>
          <w:rFonts w:ascii="Lato" w:hAnsi="Lato" w:cs="Lato"/>
          <w:b/>
          <w:bCs/>
          <w:sz w:val="18"/>
          <w:szCs w:val="18"/>
        </w:rPr>
      </w:pPr>
      <w:r w:rsidRPr="003D410E">
        <w:rPr>
          <w:rFonts w:ascii="Lato" w:hAnsi="Lato" w:cs="Lato"/>
          <w:sz w:val="18"/>
          <w:szCs w:val="18"/>
        </w:rPr>
        <w:t xml:space="preserve"> Przedmiotem umowy jest</w:t>
      </w:r>
      <w:r w:rsidRPr="003D410E">
        <w:rPr>
          <w:rFonts w:ascii="Lato" w:hAnsi="Lato" w:cs="Lato"/>
          <w:b/>
          <w:bCs/>
          <w:sz w:val="18"/>
          <w:szCs w:val="18"/>
        </w:rPr>
        <w:t xml:space="preserve"> </w:t>
      </w:r>
      <w:r w:rsidRPr="003D410E">
        <w:rPr>
          <w:rFonts w:ascii="Lato" w:hAnsi="Lato" w:cs="Lato"/>
          <w:b/>
          <w:bCs/>
          <w:w w:val="101"/>
          <w:sz w:val="18"/>
          <w:szCs w:val="18"/>
        </w:rPr>
        <w:t>„</w:t>
      </w:r>
      <w:r w:rsidRPr="003D410E">
        <w:rPr>
          <w:rFonts w:ascii="Lato" w:hAnsi="Lato" w:cs="Lato"/>
          <w:b/>
          <w:bCs/>
          <w:sz w:val="18"/>
          <w:szCs w:val="18"/>
          <w:u w:val="single"/>
        </w:rPr>
        <w:t>Zakup tyczek w celu oznakowania szlaków udostępnianych w okresie zimowym</w:t>
      </w:r>
      <w:r w:rsidRPr="003D410E">
        <w:rPr>
          <w:rFonts w:ascii="Lato" w:hAnsi="Lato" w:cs="Lato"/>
          <w:b/>
          <w:bCs/>
          <w:w w:val="101"/>
          <w:sz w:val="18"/>
          <w:szCs w:val="18"/>
        </w:rPr>
        <w:t xml:space="preserve">” -  </w:t>
      </w:r>
      <w:r w:rsidRPr="003D410E">
        <w:rPr>
          <w:rFonts w:ascii="Lato" w:hAnsi="Lato" w:cs="Lato"/>
          <w:sz w:val="18"/>
          <w:szCs w:val="18"/>
        </w:rPr>
        <w:t>na zasadach określonych w szczegółowym opisie przedmiotu zamówienia, z dokumentacji dotyczącej wykonania zamówienia zn.spr.DU.261.2.2017 w ofercie Wykonawcy, niniejszej umowie oraz obowiązujących przepisach prawa. ;</w:t>
      </w:r>
    </w:p>
    <w:p w:rsidR="00D904BF" w:rsidRPr="003D410E" w:rsidRDefault="00D904BF" w:rsidP="00D904BF">
      <w:pPr>
        <w:shd w:val="clear" w:color="auto" w:fill="FFFFFF"/>
        <w:spacing w:before="100" w:beforeAutospacing="1" w:after="100" w:afterAutospacing="1"/>
        <w:rPr>
          <w:rFonts w:ascii="Lato" w:hAnsi="Lato" w:cs="Lato"/>
          <w:sz w:val="18"/>
          <w:szCs w:val="18"/>
        </w:rPr>
      </w:pPr>
      <w:r w:rsidRPr="003D410E">
        <w:rPr>
          <w:rFonts w:ascii="Lato" w:hAnsi="Lato" w:cs="Lato"/>
          <w:sz w:val="18"/>
          <w:szCs w:val="18"/>
        </w:rPr>
        <w:t>w zakresie</w:t>
      </w:r>
      <w:r>
        <w:rPr>
          <w:rFonts w:ascii="Lato" w:hAnsi="Lato" w:cs="Lato"/>
          <w:sz w:val="18"/>
          <w:szCs w:val="18"/>
        </w:rPr>
        <w:t>:</w:t>
      </w:r>
    </w:p>
    <w:p w:rsidR="00D904BF" w:rsidRPr="003D410E" w:rsidRDefault="00D904BF" w:rsidP="00D904BF">
      <w:pPr>
        <w:shd w:val="clear" w:color="auto" w:fill="FFFFFF"/>
        <w:spacing w:before="100" w:beforeAutospacing="1" w:after="100" w:afterAutospacing="1"/>
        <w:rPr>
          <w:rFonts w:ascii="Lato" w:hAnsi="Lato" w:cs="Lato"/>
          <w:bCs/>
          <w:sz w:val="18"/>
          <w:szCs w:val="18"/>
        </w:rPr>
      </w:pPr>
      <w:r w:rsidRPr="003D410E">
        <w:rPr>
          <w:rFonts w:ascii="Lato" w:eastAsia="Times New Roman" w:hAnsi="Lato" w:cs="Calibri"/>
          <w:color w:val="000000"/>
          <w:sz w:val="18"/>
          <w:szCs w:val="18"/>
          <w:u w:val="single"/>
        </w:rPr>
        <w:t>Pakiet 1.</w:t>
      </w:r>
      <w:r w:rsidRPr="003D410E">
        <w:rPr>
          <w:rFonts w:ascii="Lato" w:eastAsia="Times New Roman" w:hAnsi="Lato" w:cs="Calibri"/>
          <w:color w:val="000000"/>
          <w:sz w:val="18"/>
          <w:szCs w:val="18"/>
        </w:rPr>
        <w:t xml:space="preserve"> Tyczki z włókna szklanego o długości  2,5 m, w kolorze, szlifowane   – 600 szt. z dostawą.*</w:t>
      </w:r>
    </w:p>
    <w:p w:rsidR="00D904BF" w:rsidRPr="003D410E" w:rsidRDefault="00D904BF" w:rsidP="00D904BF">
      <w:pPr>
        <w:spacing w:before="100" w:beforeAutospacing="1" w:after="100" w:afterAutospacing="1"/>
        <w:rPr>
          <w:rFonts w:ascii="Lato" w:hAnsi="Lato" w:cs="Verdana"/>
          <w:color w:val="222222"/>
          <w:sz w:val="18"/>
          <w:szCs w:val="18"/>
          <w:shd w:val="clear" w:color="auto" w:fill="FFFFFF"/>
        </w:rPr>
      </w:pPr>
      <w:r w:rsidRPr="003D410E">
        <w:rPr>
          <w:rFonts w:ascii="Lato" w:hAnsi="Lato" w:cs="Verdana"/>
          <w:bCs/>
          <w:color w:val="000000"/>
          <w:sz w:val="18"/>
          <w:szCs w:val="18"/>
          <w:u w:val="single"/>
        </w:rPr>
        <w:t xml:space="preserve">Pakiet 2. </w:t>
      </w:r>
      <w:r w:rsidRPr="003D410E">
        <w:rPr>
          <w:rFonts w:ascii="Lato" w:hAnsi="Lato" w:cs="Verdana"/>
          <w:bCs/>
          <w:color w:val="000000"/>
          <w:sz w:val="18"/>
          <w:szCs w:val="18"/>
        </w:rPr>
        <w:t xml:space="preserve">Tabliczki numeracyjne z nadrukiem, na podkładzie z </w:t>
      </w:r>
      <w:proofErr w:type="spellStart"/>
      <w:r w:rsidRPr="003D410E">
        <w:rPr>
          <w:rFonts w:ascii="Lato" w:hAnsi="Lato" w:cs="Verdana"/>
          <w:bCs/>
          <w:color w:val="000000"/>
          <w:sz w:val="18"/>
          <w:szCs w:val="18"/>
        </w:rPr>
        <w:t>dibondu</w:t>
      </w:r>
      <w:proofErr w:type="spellEnd"/>
      <w:r w:rsidRPr="003D410E">
        <w:rPr>
          <w:rFonts w:ascii="Lato" w:hAnsi="Lato" w:cs="Verdana"/>
          <w:bCs/>
          <w:color w:val="000000"/>
          <w:sz w:val="18"/>
          <w:szCs w:val="18"/>
        </w:rPr>
        <w:t xml:space="preserve"> – 600 szt. z dostawą.*</w:t>
      </w:r>
    </w:p>
    <w:p w:rsidR="00D904BF" w:rsidRPr="003D410E" w:rsidRDefault="00D904BF" w:rsidP="00D904BF">
      <w:pPr>
        <w:shd w:val="clear" w:color="auto" w:fill="FFFFFF"/>
        <w:spacing w:before="100" w:beforeAutospacing="1" w:after="100" w:afterAutospacing="1"/>
        <w:rPr>
          <w:rFonts w:ascii="Lato" w:hAnsi="Lato" w:cs="Verdana"/>
          <w:b/>
          <w:bCs/>
          <w:color w:val="FF0000"/>
          <w:sz w:val="20"/>
          <w:szCs w:val="20"/>
          <w:u w:val="single"/>
        </w:rPr>
      </w:pPr>
    </w:p>
    <w:p w:rsidR="00D904BF" w:rsidRPr="00330750" w:rsidRDefault="00D904BF" w:rsidP="00330750">
      <w:pPr>
        <w:suppressAutoHyphens w:val="0"/>
        <w:jc w:val="both"/>
        <w:rPr>
          <w:rFonts w:ascii="Lato" w:hAnsi="Lato" w:cs="Calibri"/>
          <w:b/>
          <w:bCs/>
          <w:sz w:val="18"/>
          <w:szCs w:val="18"/>
          <w:shd w:val="clear" w:color="auto" w:fill="FFFF00"/>
        </w:rPr>
      </w:pPr>
      <w:r w:rsidRPr="003D410E">
        <w:rPr>
          <w:rFonts w:ascii="Lato" w:hAnsi="Lato" w:cs="Lato"/>
          <w:sz w:val="18"/>
          <w:szCs w:val="18"/>
        </w:rPr>
        <w:t xml:space="preserve">Miejscem dostawy jest: </w:t>
      </w:r>
      <w:r w:rsidRPr="003D410E">
        <w:rPr>
          <w:rStyle w:val="mainpage"/>
          <w:rFonts w:ascii="Lato" w:hAnsi="Lato" w:cs="Calibri"/>
          <w:b/>
          <w:bCs/>
          <w:sz w:val="18"/>
          <w:szCs w:val="18"/>
          <w:shd w:val="clear" w:color="auto" w:fill="FFFFFF"/>
        </w:rPr>
        <w:t>Bieszczadzki Park Narodowy, Ustrzyki Górne 19, 38-713 Lutowiska.</w:t>
      </w: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lastRenderedPageBreak/>
        <w:t>§ 3</w:t>
      </w: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Wynagrodzenie i warunki płatności</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 xml:space="preserve">1.Wynagrodzenie Wykonawcy z tytułu wykonania przedmiotu umowy, zgodnie z ofertą Wykonawcy z dnia…………………….., wyniesie: …………………… netto (słownie: ………………………………………………………) a wraz z </w:t>
      </w:r>
    </w:p>
    <w:p w:rsidR="00D904BF" w:rsidRPr="003D410E" w:rsidRDefault="00D904BF" w:rsidP="00D904BF">
      <w:pPr>
        <w:pStyle w:val="Standard"/>
        <w:spacing w:line="360" w:lineRule="auto"/>
        <w:jc w:val="both"/>
        <w:rPr>
          <w:rFonts w:ascii="Lato" w:hAnsi="Lato" w:cs="Lato"/>
          <w:sz w:val="18"/>
          <w:szCs w:val="18"/>
        </w:rPr>
      </w:pP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podatkiem od towarów  i usług, tj. brutto - …………… zł słownie: ………………………………………………….),  z zastrzeżeniem postanowień § 3 ust. 3 i 4.</w:t>
      </w:r>
    </w:p>
    <w:p w:rsidR="00D904BF" w:rsidRPr="003D410E" w:rsidRDefault="00D904BF" w:rsidP="00D904BF">
      <w:pPr>
        <w:pStyle w:val="Standard"/>
        <w:spacing w:line="360" w:lineRule="auto"/>
        <w:jc w:val="both"/>
        <w:rPr>
          <w:rFonts w:ascii="Lato" w:hAnsi="Lato" w:cs="Lato"/>
          <w:sz w:val="18"/>
          <w:szCs w:val="18"/>
        </w:rPr>
      </w:pPr>
    </w:p>
    <w:p w:rsidR="00D904BF" w:rsidRPr="003D410E" w:rsidRDefault="00D904BF" w:rsidP="00D904BF">
      <w:pPr>
        <w:pStyle w:val="Standard"/>
        <w:spacing w:line="360" w:lineRule="auto"/>
        <w:jc w:val="both"/>
        <w:rPr>
          <w:rFonts w:ascii="Lato" w:hAnsi="Lato" w:cs="Lato"/>
          <w:sz w:val="18"/>
          <w:szCs w:val="18"/>
        </w:rPr>
      </w:pPr>
      <w:r>
        <w:rPr>
          <w:rFonts w:ascii="Lato" w:hAnsi="Lato" w:cs="Lato"/>
          <w:sz w:val="18"/>
          <w:szCs w:val="18"/>
        </w:rPr>
        <w:t>2</w:t>
      </w:r>
      <w:r w:rsidRPr="003D410E">
        <w:rPr>
          <w:rFonts w:ascii="Lato" w:hAnsi="Lato" w:cs="Lato"/>
          <w:sz w:val="18"/>
          <w:szCs w:val="18"/>
        </w:rPr>
        <w:t>. Podatek VAT naliczony zostanie w wysokości obowiązującej w dniu wystawienia faktury. W przypadku zmiany, w trakcie trwania umowy, wysokości podatku VAT, zmianie ulega też wartość umowy brutto, co nie stanowi zmiany umowy. Zmiana obowiązującej stawki podatku VAT, jest jedyną możliwością zmiany kwoty wynagrodzenia brutto za wykonaną pracę.</w:t>
      </w:r>
    </w:p>
    <w:p w:rsidR="00D904BF" w:rsidRPr="003D410E" w:rsidRDefault="00D904BF" w:rsidP="00D904BF">
      <w:pPr>
        <w:pStyle w:val="Standard"/>
        <w:spacing w:line="360" w:lineRule="auto"/>
        <w:jc w:val="both"/>
        <w:rPr>
          <w:rFonts w:ascii="Lato" w:hAnsi="Lato" w:cs="Lato"/>
          <w:sz w:val="18"/>
          <w:szCs w:val="18"/>
        </w:rPr>
      </w:pPr>
      <w:r>
        <w:rPr>
          <w:rFonts w:ascii="Lato" w:hAnsi="Lato" w:cs="Lato"/>
          <w:sz w:val="18"/>
          <w:szCs w:val="18"/>
        </w:rPr>
        <w:t>3</w:t>
      </w:r>
      <w:r w:rsidRPr="003D410E">
        <w:rPr>
          <w:rFonts w:ascii="Lato" w:hAnsi="Lato" w:cs="Lato"/>
          <w:sz w:val="18"/>
          <w:szCs w:val="18"/>
        </w:rPr>
        <w:t>. W przypadku zmiany w trakcie realizacji umowy formy opodatkowania Wykonawcy wynagrodzenie brutto pozostaje niezmienne. Wykonawca zmniejsza w takiej sytuacji ceny jednostkowe netto, tak aby kwota wynagrodzenia brutto za wykonaną pracę określona w ofercie Wykonawcy i niniejszej umowie nie uległa zmianie.</w:t>
      </w:r>
    </w:p>
    <w:p w:rsidR="00D904BF" w:rsidRPr="003D410E" w:rsidRDefault="00D904BF" w:rsidP="00D904BF">
      <w:pPr>
        <w:pStyle w:val="Standard"/>
        <w:spacing w:line="360" w:lineRule="auto"/>
        <w:jc w:val="both"/>
        <w:rPr>
          <w:rFonts w:ascii="Lato" w:hAnsi="Lato" w:cs="Lato"/>
          <w:sz w:val="18"/>
          <w:szCs w:val="18"/>
        </w:rPr>
      </w:pPr>
      <w:r>
        <w:rPr>
          <w:rFonts w:ascii="Lato" w:hAnsi="Lato" w:cs="Lato"/>
          <w:sz w:val="18"/>
          <w:szCs w:val="18"/>
        </w:rPr>
        <w:t>4</w:t>
      </w:r>
      <w:r w:rsidRPr="003D410E">
        <w:rPr>
          <w:rFonts w:ascii="Lato" w:hAnsi="Lato" w:cs="Lato"/>
          <w:sz w:val="18"/>
          <w:szCs w:val="18"/>
        </w:rPr>
        <w:t>. Wykonawca zobowiązuje się do wystawienia poprawnej faktury.</w:t>
      </w:r>
    </w:p>
    <w:p w:rsidR="00D904BF" w:rsidRPr="003D410E" w:rsidRDefault="00D904BF" w:rsidP="00D904BF">
      <w:pPr>
        <w:pStyle w:val="Standard"/>
        <w:spacing w:line="360" w:lineRule="auto"/>
        <w:jc w:val="both"/>
        <w:rPr>
          <w:rFonts w:ascii="Lato" w:hAnsi="Lato" w:cs="Lato"/>
          <w:sz w:val="18"/>
          <w:szCs w:val="18"/>
        </w:rPr>
      </w:pPr>
      <w:r>
        <w:rPr>
          <w:rFonts w:ascii="Lato" w:hAnsi="Lato" w:cs="Lato"/>
          <w:sz w:val="18"/>
          <w:szCs w:val="18"/>
        </w:rPr>
        <w:t>5</w:t>
      </w:r>
      <w:r w:rsidRPr="003D410E">
        <w:rPr>
          <w:rFonts w:ascii="Lato" w:hAnsi="Lato" w:cs="Lato"/>
          <w:sz w:val="18"/>
          <w:szCs w:val="18"/>
        </w:rPr>
        <w:t xml:space="preserve">. Wynagrodzenie za usługę realizowane będzie na podstawie faktury. </w:t>
      </w:r>
    </w:p>
    <w:p w:rsidR="00D904BF" w:rsidRPr="003D410E" w:rsidRDefault="00D904BF" w:rsidP="00D904BF">
      <w:pPr>
        <w:pStyle w:val="Standard"/>
        <w:spacing w:line="360" w:lineRule="auto"/>
        <w:jc w:val="both"/>
        <w:rPr>
          <w:rFonts w:ascii="Lato" w:hAnsi="Lato" w:cs="Lato"/>
          <w:sz w:val="18"/>
          <w:szCs w:val="18"/>
        </w:rPr>
      </w:pPr>
      <w:r>
        <w:rPr>
          <w:rFonts w:ascii="Lato" w:hAnsi="Lato" w:cs="Lato"/>
          <w:sz w:val="18"/>
          <w:szCs w:val="18"/>
        </w:rPr>
        <w:t>6</w:t>
      </w:r>
      <w:r w:rsidRPr="003D410E">
        <w:rPr>
          <w:rFonts w:ascii="Lato" w:hAnsi="Lato" w:cs="Lato"/>
          <w:sz w:val="18"/>
          <w:szCs w:val="18"/>
        </w:rPr>
        <w:t>. Wynagrodzenie za wykonane prace płatne będzie przelewem w terminie do 14 dni na poniższy rachunek bankowy od daty doręczenia Zamawiającemu prawidłowo wystawionej faktury.</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_ _ - _ _ _ _ - _ _ _ _ - _ _ _ _ - _ _ _ _ -_ _ _ _ - _ _ _ _</w:t>
      </w:r>
    </w:p>
    <w:p w:rsidR="00D904BF" w:rsidRPr="003D410E" w:rsidRDefault="00D904BF" w:rsidP="00D904BF">
      <w:pPr>
        <w:pStyle w:val="Standard"/>
        <w:spacing w:line="360" w:lineRule="auto"/>
        <w:jc w:val="both"/>
        <w:rPr>
          <w:rFonts w:ascii="Lato" w:hAnsi="Lato" w:cs="Lato"/>
          <w:sz w:val="18"/>
          <w:szCs w:val="18"/>
        </w:rPr>
      </w:pPr>
      <w:r>
        <w:rPr>
          <w:rFonts w:ascii="Lato" w:hAnsi="Lato" w:cs="Lato"/>
          <w:sz w:val="18"/>
          <w:szCs w:val="18"/>
        </w:rPr>
        <w:t>7</w:t>
      </w:r>
      <w:r w:rsidRPr="003D410E">
        <w:rPr>
          <w:rFonts w:ascii="Lato" w:hAnsi="Lato" w:cs="Lato"/>
          <w:sz w:val="18"/>
          <w:szCs w:val="18"/>
        </w:rPr>
        <w:t>. Za termin zapłaty uznaje się datę obciążenia rachunku bankowego Zamawiającego.</w:t>
      </w:r>
    </w:p>
    <w:p w:rsidR="00D904BF" w:rsidRPr="003D410E" w:rsidRDefault="00D904BF" w:rsidP="00D904BF">
      <w:pPr>
        <w:pStyle w:val="Standard"/>
        <w:spacing w:line="360" w:lineRule="auto"/>
        <w:jc w:val="both"/>
        <w:rPr>
          <w:rFonts w:ascii="Lato" w:hAnsi="Lato" w:cs="Lato"/>
          <w:sz w:val="18"/>
          <w:szCs w:val="18"/>
        </w:rPr>
      </w:pPr>
      <w:r>
        <w:rPr>
          <w:rFonts w:ascii="Lato" w:hAnsi="Lato" w:cs="Lato"/>
          <w:sz w:val="18"/>
          <w:szCs w:val="18"/>
        </w:rPr>
        <w:t>8</w:t>
      </w:r>
      <w:r w:rsidRPr="003D410E">
        <w:rPr>
          <w:rFonts w:ascii="Lato" w:hAnsi="Lato" w:cs="Lato"/>
          <w:sz w:val="18"/>
          <w:szCs w:val="18"/>
        </w:rPr>
        <w:t>. W przypadku opóźnienia w uregulowaniu należności za dostarczone usługi, którego przyczyna leży po stronie Zamawiającego, Wykonawca ma prawo do naliczania i egzekwowania ustawowych odsetek.</w:t>
      </w:r>
    </w:p>
    <w:p w:rsidR="00D904BF" w:rsidRPr="003D410E" w:rsidRDefault="00D904BF" w:rsidP="00D904BF">
      <w:pPr>
        <w:pStyle w:val="Standard"/>
        <w:spacing w:line="360" w:lineRule="auto"/>
        <w:rPr>
          <w:rFonts w:ascii="Lato" w:hAnsi="Lato" w:cs="Lato"/>
          <w:sz w:val="18"/>
          <w:szCs w:val="18"/>
        </w:rPr>
      </w:pPr>
      <w:r w:rsidRPr="003D410E">
        <w:rPr>
          <w:rFonts w:ascii="Lato" w:hAnsi="Lato" w:cs="Lato"/>
          <w:sz w:val="18"/>
          <w:szCs w:val="18"/>
        </w:rPr>
        <w:t>19 . Wynagrodzenie wykonawcy obejmuje koszty transportu przedmiotu umowy na miejsce wskazane w § 2 niniejszej umowy.</w:t>
      </w:r>
    </w:p>
    <w:p w:rsidR="00D904BF" w:rsidRPr="003D410E" w:rsidRDefault="00D904BF" w:rsidP="00D904BF">
      <w:pPr>
        <w:pStyle w:val="Standard"/>
        <w:spacing w:line="360" w:lineRule="auto"/>
        <w:jc w:val="both"/>
        <w:rPr>
          <w:rFonts w:ascii="Lato" w:hAnsi="Lato" w:cs="Lato"/>
          <w:sz w:val="18"/>
          <w:szCs w:val="18"/>
        </w:rPr>
      </w:pP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 4</w:t>
      </w: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Konsorcjum</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Osoby występujące po stronie Wykonawcy (tworzące konsorcjum) ponoszą solidarną odpowiedzialność za należyte wykonanie postanowień umowy, zapłatę odszkodowań i kar umownych.</w:t>
      </w:r>
    </w:p>
    <w:p w:rsidR="00D904BF" w:rsidRPr="003D410E" w:rsidRDefault="00D904BF" w:rsidP="00D904BF">
      <w:pPr>
        <w:pStyle w:val="Standard"/>
        <w:spacing w:line="360" w:lineRule="auto"/>
        <w:jc w:val="both"/>
        <w:rPr>
          <w:rFonts w:ascii="Lato" w:hAnsi="Lato" w:cs="Lato"/>
          <w:sz w:val="18"/>
          <w:szCs w:val="18"/>
        </w:rPr>
      </w:pPr>
    </w:p>
    <w:p w:rsidR="00D904BF" w:rsidRPr="003D410E" w:rsidRDefault="00D904BF" w:rsidP="00D904BF">
      <w:pPr>
        <w:pStyle w:val="Default"/>
        <w:jc w:val="center"/>
        <w:rPr>
          <w:rFonts w:cs="Arial"/>
          <w:sz w:val="18"/>
          <w:szCs w:val="18"/>
        </w:rPr>
      </w:pPr>
      <w:r w:rsidRPr="003D410E">
        <w:rPr>
          <w:rFonts w:cs="Arial"/>
          <w:b/>
          <w:bCs/>
          <w:sz w:val="18"/>
          <w:szCs w:val="18"/>
        </w:rPr>
        <w:t>§ 5</w:t>
      </w:r>
    </w:p>
    <w:p w:rsidR="00D904BF" w:rsidRPr="003D410E" w:rsidRDefault="00D904BF" w:rsidP="00D904BF">
      <w:pPr>
        <w:pStyle w:val="Default"/>
        <w:jc w:val="center"/>
        <w:rPr>
          <w:rFonts w:cs="Arial"/>
          <w:b/>
          <w:bCs/>
          <w:sz w:val="18"/>
          <w:szCs w:val="18"/>
        </w:rPr>
      </w:pPr>
      <w:r w:rsidRPr="003D410E">
        <w:rPr>
          <w:rFonts w:cs="Arial"/>
          <w:b/>
          <w:bCs/>
          <w:sz w:val="18"/>
          <w:szCs w:val="18"/>
        </w:rPr>
        <w:t>Podwykonawstwo</w:t>
      </w:r>
    </w:p>
    <w:p w:rsidR="00D904BF" w:rsidRPr="003D410E" w:rsidRDefault="00D904BF" w:rsidP="00D904BF">
      <w:pPr>
        <w:pStyle w:val="Default"/>
        <w:jc w:val="center"/>
        <w:rPr>
          <w:rFonts w:cs="Arial"/>
          <w:sz w:val="18"/>
          <w:szCs w:val="18"/>
        </w:rPr>
      </w:pPr>
    </w:p>
    <w:p w:rsidR="00D904BF" w:rsidRPr="003D410E" w:rsidRDefault="00D904BF" w:rsidP="00D904BF">
      <w:pPr>
        <w:pStyle w:val="Default"/>
        <w:spacing w:after="3" w:line="360" w:lineRule="auto"/>
        <w:rPr>
          <w:rFonts w:cs="Arial"/>
          <w:sz w:val="18"/>
          <w:szCs w:val="18"/>
        </w:rPr>
      </w:pPr>
      <w:r w:rsidRPr="003D410E">
        <w:rPr>
          <w:rFonts w:cs="Arial"/>
          <w:sz w:val="18"/>
          <w:szCs w:val="18"/>
        </w:rPr>
        <w:t xml:space="preserve">1. Zapisy § 5 nie mają zastosowania w przypadku realizacji zamówienia bez udziału Podwykonawców. </w:t>
      </w:r>
    </w:p>
    <w:p w:rsidR="00D904BF" w:rsidRPr="003D410E" w:rsidRDefault="00D904BF" w:rsidP="00D904BF">
      <w:pPr>
        <w:pStyle w:val="Default"/>
        <w:spacing w:after="3" w:line="360" w:lineRule="auto"/>
        <w:rPr>
          <w:rFonts w:cs="Arial"/>
          <w:sz w:val="18"/>
          <w:szCs w:val="18"/>
        </w:rPr>
      </w:pPr>
      <w:r w:rsidRPr="003D410E">
        <w:rPr>
          <w:rFonts w:cs="Arial"/>
          <w:sz w:val="18"/>
          <w:szCs w:val="18"/>
        </w:rPr>
        <w:t xml:space="preserve">2. Wykonawca może zlecić wykonanie części robót osobom trzecim na warunkach określonych w Kodeksie cywilnym i w niniejszej Umowie, pod warunkiem, że posiadają one kwalifikacje i sprzęt odpowiedni do wykonania tych robót. Wykonawca nie może zaangażować do wykonania umowy Podwykonawców, jeżeli w ofercie Wykonawcy nie wskazano, że zamówienie będzie realizowane z udziałem Podwykonawców. </w:t>
      </w:r>
    </w:p>
    <w:p w:rsidR="00D904BF" w:rsidRPr="003D410E" w:rsidRDefault="00D904BF" w:rsidP="00D904BF">
      <w:pPr>
        <w:pStyle w:val="Default"/>
        <w:spacing w:after="3" w:line="360" w:lineRule="auto"/>
        <w:rPr>
          <w:rFonts w:cs="Arial"/>
          <w:sz w:val="18"/>
          <w:szCs w:val="18"/>
        </w:rPr>
      </w:pPr>
    </w:p>
    <w:p w:rsidR="00D904BF" w:rsidRPr="003D410E" w:rsidRDefault="00D904BF" w:rsidP="00D904BF">
      <w:pPr>
        <w:pStyle w:val="Default"/>
        <w:spacing w:after="3" w:line="360" w:lineRule="auto"/>
        <w:rPr>
          <w:rFonts w:cs="Arial"/>
          <w:sz w:val="18"/>
          <w:szCs w:val="18"/>
        </w:rPr>
      </w:pPr>
    </w:p>
    <w:p w:rsidR="00330750" w:rsidRDefault="00330750" w:rsidP="00D904BF">
      <w:pPr>
        <w:pStyle w:val="Default"/>
        <w:spacing w:after="3" w:line="360" w:lineRule="auto"/>
        <w:rPr>
          <w:rFonts w:cs="Arial"/>
          <w:sz w:val="18"/>
          <w:szCs w:val="18"/>
        </w:rPr>
      </w:pPr>
    </w:p>
    <w:p w:rsidR="00D904BF" w:rsidRPr="003D410E" w:rsidRDefault="00D904BF" w:rsidP="00D904BF">
      <w:pPr>
        <w:pStyle w:val="Default"/>
        <w:spacing w:after="3" w:line="360" w:lineRule="auto"/>
        <w:rPr>
          <w:rFonts w:cs="Arial"/>
          <w:sz w:val="18"/>
          <w:szCs w:val="18"/>
        </w:rPr>
      </w:pPr>
      <w:r w:rsidRPr="003D410E">
        <w:rPr>
          <w:rFonts w:cs="Arial"/>
          <w:sz w:val="18"/>
          <w:szCs w:val="18"/>
        </w:rPr>
        <w:t xml:space="preserve">3. Realizacja dostaw w podwykonawstwie nie zwalnia Wykonawcy z odpowiedzialności za wykonanie obowiązków wynikających z Umowy lub przepisów obowiązującego prawa. Wykonawca odpowiada za działania i zaniechania Podwykonawców, jak za własne. </w:t>
      </w:r>
    </w:p>
    <w:p w:rsidR="00D904BF" w:rsidRPr="003D410E" w:rsidRDefault="00D904BF" w:rsidP="00D904BF">
      <w:pPr>
        <w:pStyle w:val="Default"/>
        <w:spacing w:after="3" w:line="360" w:lineRule="auto"/>
        <w:rPr>
          <w:rFonts w:cs="Arial"/>
          <w:sz w:val="18"/>
          <w:szCs w:val="18"/>
        </w:rPr>
      </w:pPr>
      <w:r w:rsidRPr="003D410E">
        <w:rPr>
          <w:rFonts w:cs="Arial"/>
          <w:sz w:val="18"/>
          <w:szCs w:val="18"/>
        </w:rPr>
        <w:t xml:space="preserve">4. Wykonawca przedstawia Zamawiającemu do akceptacji umowę z Podwykonawcą lub jej projekt. </w:t>
      </w:r>
    </w:p>
    <w:p w:rsidR="00D904BF" w:rsidRPr="003D410E" w:rsidRDefault="00D904BF" w:rsidP="00D904BF">
      <w:pPr>
        <w:pStyle w:val="Default"/>
        <w:spacing w:after="3" w:line="360" w:lineRule="auto"/>
        <w:rPr>
          <w:rFonts w:cs="Arial"/>
          <w:sz w:val="18"/>
          <w:szCs w:val="18"/>
        </w:rPr>
      </w:pPr>
      <w:r w:rsidRPr="003D410E">
        <w:rPr>
          <w:rFonts w:cs="Arial"/>
          <w:sz w:val="18"/>
          <w:szCs w:val="18"/>
        </w:rPr>
        <w:t xml:space="preserve">5. W każdej umowie zawieranej przez Wykonawcę z Podwykonawcą, na podstawie której Wykonawca zleci Podwykonawcy wykonanie części robót, muszą zostać zawarte poniższe postanowienia: </w:t>
      </w:r>
    </w:p>
    <w:p w:rsidR="00D904BF" w:rsidRPr="003D410E" w:rsidRDefault="00D904BF" w:rsidP="00D904BF">
      <w:pPr>
        <w:pStyle w:val="Default"/>
        <w:spacing w:after="3" w:line="360" w:lineRule="auto"/>
        <w:rPr>
          <w:rFonts w:cs="Arial"/>
          <w:sz w:val="18"/>
          <w:szCs w:val="18"/>
        </w:rPr>
      </w:pPr>
      <w:r w:rsidRPr="003D410E">
        <w:rPr>
          <w:rFonts w:cs="Arial"/>
          <w:sz w:val="18"/>
          <w:szCs w:val="18"/>
        </w:rPr>
        <w:t xml:space="preserve">a) warunki płatności; </w:t>
      </w:r>
    </w:p>
    <w:p w:rsidR="00D904BF" w:rsidRPr="003D410E" w:rsidRDefault="00D904BF" w:rsidP="00D904BF">
      <w:pPr>
        <w:pStyle w:val="Default"/>
        <w:spacing w:after="3" w:line="360" w:lineRule="auto"/>
        <w:rPr>
          <w:rFonts w:cs="Arial"/>
          <w:sz w:val="18"/>
          <w:szCs w:val="18"/>
        </w:rPr>
      </w:pPr>
      <w:r w:rsidRPr="003D410E">
        <w:rPr>
          <w:rFonts w:cs="Arial"/>
          <w:sz w:val="18"/>
          <w:szCs w:val="18"/>
        </w:rPr>
        <w:t xml:space="preserve">b) Podwykonawca nie może dokonać cesji wierzytelności bez zgody Zamawiającego; </w:t>
      </w:r>
    </w:p>
    <w:p w:rsidR="00D904BF" w:rsidRPr="003D410E" w:rsidRDefault="00D904BF" w:rsidP="00D904BF">
      <w:pPr>
        <w:pStyle w:val="Default"/>
        <w:spacing w:after="3" w:line="360" w:lineRule="auto"/>
        <w:rPr>
          <w:rFonts w:cs="Arial"/>
          <w:sz w:val="18"/>
          <w:szCs w:val="18"/>
        </w:rPr>
      </w:pPr>
      <w:r w:rsidRPr="003D410E">
        <w:rPr>
          <w:rFonts w:cs="Arial"/>
          <w:sz w:val="18"/>
          <w:szCs w:val="18"/>
        </w:rPr>
        <w:t xml:space="preserve">c) Podwykonawca nie może zlecić wykonania robót dalszemu Podwykonawcy; </w:t>
      </w:r>
    </w:p>
    <w:p w:rsidR="00D904BF" w:rsidRPr="003D410E" w:rsidRDefault="00D904BF" w:rsidP="00D904BF">
      <w:pPr>
        <w:pStyle w:val="Default"/>
        <w:spacing w:line="360" w:lineRule="auto"/>
        <w:rPr>
          <w:rFonts w:cs="Arial"/>
          <w:sz w:val="18"/>
          <w:szCs w:val="18"/>
        </w:rPr>
      </w:pPr>
      <w:r w:rsidRPr="003D410E">
        <w:rPr>
          <w:rFonts w:cs="Arial"/>
          <w:sz w:val="18"/>
          <w:szCs w:val="18"/>
        </w:rPr>
        <w:t xml:space="preserve">d) Podwykonawca będzie realizował powierzone prace na zasadach i wg wytycznych określonych w niniejszej umowie oraz w Szczegółowym opisie przedmiotu zamówienia. </w:t>
      </w:r>
    </w:p>
    <w:p w:rsidR="00D904BF" w:rsidRPr="003D410E" w:rsidRDefault="00D904BF" w:rsidP="00D904BF">
      <w:pPr>
        <w:pStyle w:val="Default"/>
        <w:rPr>
          <w:rFonts w:cs="Arial"/>
          <w:sz w:val="18"/>
          <w:szCs w:val="18"/>
        </w:rPr>
      </w:pP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6. W przypadku zaistnienia konieczności zmiany Podwykonawcy w trakcie realizacji niniejszej umowy Wykonawca zobowiązany jest uzyskać wcześniejszą zgodę Zamawiającego na dokonanie takiej zmiany. Jeżeli zmiana albo rezygnacja z Podwykonawcy dotyczy podmiotu, na którego zasoby Wykonawca powoływał się w celu wykazania spełniania warunków udziału w postępowaniu, Wykonawca jest obowiązany wykazać Zamawiającemu, iż proponowany inny Podwykonawca samodzielnie spełnia je w stopniu nie mniejszym niż wymagany w trakcie postępowania o udzielenie zamówienia.</w:t>
      </w:r>
    </w:p>
    <w:p w:rsidR="00D904BF" w:rsidRPr="003D410E" w:rsidRDefault="00D904BF" w:rsidP="00D904BF">
      <w:pPr>
        <w:pStyle w:val="Standard"/>
        <w:spacing w:line="360" w:lineRule="auto"/>
        <w:jc w:val="center"/>
        <w:rPr>
          <w:rFonts w:ascii="Lato" w:hAnsi="Lato" w:cs="Lato"/>
          <w:b/>
          <w:bCs/>
          <w:sz w:val="18"/>
          <w:szCs w:val="18"/>
        </w:rPr>
      </w:pP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 6</w:t>
      </w: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Termin realizacji</w:t>
      </w:r>
    </w:p>
    <w:p w:rsidR="00D904BF" w:rsidRPr="003D410E" w:rsidRDefault="00D904BF" w:rsidP="00D904BF">
      <w:pPr>
        <w:pStyle w:val="Standard"/>
        <w:numPr>
          <w:ilvl w:val="0"/>
          <w:numId w:val="7"/>
        </w:numPr>
        <w:spacing w:line="360" w:lineRule="auto"/>
        <w:jc w:val="both"/>
        <w:rPr>
          <w:rFonts w:ascii="Lato" w:hAnsi="Lato" w:cs="Lato"/>
          <w:sz w:val="18"/>
          <w:szCs w:val="18"/>
        </w:rPr>
      </w:pPr>
      <w:r w:rsidRPr="003D410E">
        <w:rPr>
          <w:rFonts w:ascii="Lato" w:hAnsi="Lato" w:cs="Lato"/>
          <w:sz w:val="18"/>
          <w:szCs w:val="18"/>
        </w:rPr>
        <w:t>Termin realizacji dostawy następuje do  29.12.2017r.</w:t>
      </w:r>
    </w:p>
    <w:p w:rsidR="00D904BF" w:rsidRPr="003D410E" w:rsidRDefault="00D904BF" w:rsidP="00D904BF">
      <w:pPr>
        <w:pStyle w:val="Standard"/>
        <w:spacing w:line="360" w:lineRule="auto"/>
        <w:jc w:val="both"/>
        <w:rPr>
          <w:rFonts w:ascii="Lato" w:hAnsi="Lato" w:cs="Lato"/>
          <w:sz w:val="18"/>
          <w:szCs w:val="18"/>
        </w:rPr>
      </w:pP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 7</w:t>
      </w: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Nadzór</w:t>
      </w:r>
    </w:p>
    <w:p w:rsidR="00D904BF" w:rsidRPr="003D410E" w:rsidRDefault="00D904BF" w:rsidP="00D904BF">
      <w:pPr>
        <w:pStyle w:val="Standard"/>
        <w:numPr>
          <w:ilvl w:val="0"/>
          <w:numId w:val="8"/>
        </w:numPr>
        <w:spacing w:line="360" w:lineRule="auto"/>
        <w:jc w:val="both"/>
        <w:rPr>
          <w:rFonts w:ascii="Lato" w:hAnsi="Lato" w:cs="Lato"/>
          <w:sz w:val="18"/>
          <w:szCs w:val="18"/>
        </w:rPr>
      </w:pPr>
      <w:r w:rsidRPr="003D410E">
        <w:rPr>
          <w:rFonts w:ascii="Lato" w:hAnsi="Lato" w:cs="Lato"/>
          <w:sz w:val="18"/>
          <w:szCs w:val="18"/>
        </w:rPr>
        <w:t xml:space="preserve">Nadzór techniczny nad realizacją postanowień umowy w imieniu Zamawiającego prowadzi P. Renata </w:t>
      </w:r>
      <w:proofErr w:type="spellStart"/>
      <w:r w:rsidRPr="003D410E">
        <w:rPr>
          <w:rFonts w:ascii="Lato" w:hAnsi="Lato" w:cs="Lato"/>
          <w:sz w:val="18"/>
          <w:szCs w:val="18"/>
        </w:rPr>
        <w:t>Sidor</w:t>
      </w:r>
      <w:proofErr w:type="spellEnd"/>
      <w:r w:rsidRPr="003D410E">
        <w:rPr>
          <w:rFonts w:ascii="Lato" w:hAnsi="Lato" w:cs="Lato"/>
          <w:sz w:val="18"/>
          <w:szCs w:val="18"/>
        </w:rPr>
        <w:t>- koordynator projektu.</w:t>
      </w:r>
    </w:p>
    <w:p w:rsidR="00D904BF" w:rsidRPr="003D410E" w:rsidRDefault="00D904BF" w:rsidP="00D904BF">
      <w:pPr>
        <w:pStyle w:val="Standard"/>
        <w:numPr>
          <w:ilvl w:val="0"/>
          <w:numId w:val="8"/>
        </w:numPr>
        <w:spacing w:line="360" w:lineRule="auto"/>
        <w:jc w:val="both"/>
        <w:rPr>
          <w:rFonts w:ascii="Lato" w:hAnsi="Lato" w:cs="Lato"/>
          <w:sz w:val="18"/>
          <w:szCs w:val="18"/>
        </w:rPr>
      </w:pPr>
      <w:r w:rsidRPr="003D410E">
        <w:rPr>
          <w:rFonts w:ascii="Lato" w:hAnsi="Lato" w:cs="Lato"/>
          <w:sz w:val="18"/>
          <w:szCs w:val="18"/>
        </w:rPr>
        <w:t>Nadzór nad realizacją umowy ze strony Wykonawcy prowadzi........................................................................</w:t>
      </w: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 8</w:t>
      </w: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Gwarancje</w:t>
      </w:r>
    </w:p>
    <w:p w:rsidR="00D904BF" w:rsidRPr="003D410E" w:rsidRDefault="00D904BF" w:rsidP="00D904BF">
      <w:pPr>
        <w:rPr>
          <w:rFonts w:ascii="Lato" w:hAnsi="Lato" w:cs="Lato"/>
          <w:sz w:val="18"/>
          <w:szCs w:val="18"/>
        </w:rPr>
      </w:pPr>
      <w:r w:rsidRPr="003D410E">
        <w:rPr>
          <w:rFonts w:ascii="Lato" w:hAnsi="Lato" w:cs="Lato"/>
          <w:sz w:val="18"/>
          <w:szCs w:val="18"/>
        </w:rPr>
        <w:t>Wykonawca udziela 12 miesięcznej gwarancji na dostarczony towar.</w:t>
      </w:r>
    </w:p>
    <w:p w:rsidR="00D904BF" w:rsidRPr="003D410E" w:rsidRDefault="00D904BF" w:rsidP="00D904BF">
      <w:pPr>
        <w:pStyle w:val="Standard"/>
        <w:spacing w:line="360" w:lineRule="auto"/>
        <w:jc w:val="center"/>
        <w:rPr>
          <w:rFonts w:ascii="Lato" w:hAnsi="Lato" w:cs="Lato"/>
          <w:b/>
          <w:bCs/>
          <w:sz w:val="18"/>
          <w:szCs w:val="18"/>
        </w:rPr>
      </w:pP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 9</w:t>
      </w: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Usterki i wady</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1. Wszelkie reklamacje będą zgłaszane przez Zamawiającego pisemnie lub mailowo.</w:t>
      </w:r>
    </w:p>
    <w:p w:rsidR="00D904BF" w:rsidRPr="003D410E" w:rsidRDefault="00D904BF" w:rsidP="00D904BF">
      <w:pPr>
        <w:pStyle w:val="Standard"/>
        <w:spacing w:line="360" w:lineRule="auto"/>
        <w:jc w:val="both"/>
        <w:rPr>
          <w:rFonts w:ascii="Lato" w:hAnsi="Lato" w:cs="Lato"/>
          <w:color w:val="FF6600"/>
          <w:sz w:val="18"/>
          <w:szCs w:val="18"/>
        </w:rPr>
      </w:pPr>
      <w:r w:rsidRPr="003D410E">
        <w:rPr>
          <w:rFonts w:ascii="Lato" w:hAnsi="Lato" w:cs="Lato"/>
          <w:sz w:val="18"/>
          <w:szCs w:val="18"/>
        </w:rPr>
        <w:t>2. Wykonawca nie możne odmówić usunięcia wad na swój koszt, bez względu na wy</w:t>
      </w:r>
      <w:r>
        <w:rPr>
          <w:rFonts w:ascii="Lato" w:hAnsi="Lato" w:cs="Lato"/>
          <w:sz w:val="18"/>
          <w:szCs w:val="18"/>
        </w:rPr>
        <w:t>sokość związanych z tym kosztów w terminie 14 dni od dnia zgłoszenia wady.</w:t>
      </w:r>
      <w:r w:rsidRPr="003D410E">
        <w:rPr>
          <w:rFonts w:ascii="Lato" w:hAnsi="Lato" w:cs="Lato"/>
          <w:color w:val="FF6600"/>
          <w:sz w:val="18"/>
          <w:szCs w:val="18"/>
        </w:rPr>
        <w:t xml:space="preserve"> </w:t>
      </w:r>
    </w:p>
    <w:p w:rsidR="00D904BF" w:rsidRDefault="00D904BF" w:rsidP="00D904BF">
      <w:pPr>
        <w:pStyle w:val="Standard"/>
        <w:spacing w:line="360" w:lineRule="auto"/>
        <w:jc w:val="center"/>
        <w:rPr>
          <w:rFonts w:ascii="Lato" w:hAnsi="Lato" w:cs="Lato"/>
          <w:b/>
          <w:bCs/>
          <w:sz w:val="18"/>
          <w:szCs w:val="18"/>
        </w:rPr>
      </w:pPr>
    </w:p>
    <w:p w:rsidR="00330750" w:rsidRDefault="00330750" w:rsidP="00D904BF">
      <w:pPr>
        <w:pStyle w:val="Standard"/>
        <w:spacing w:line="360" w:lineRule="auto"/>
        <w:jc w:val="center"/>
        <w:rPr>
          <w:rFonts w:ascii="Lato" w:hAnsi="Lato" w:cs="Lato"/>
          <w:b/>
          <w:bCs/>
          <w:sz w:val="18"/>
          <w:szCs w:val="18"/>
        </w:rPr>
      </w:pPr>
    </w:p>
    <w:p w:rsidR="00330750" w:rsidRPr="003D410E" w:rsidRDefault="00330750" w:rsidP="00D904BF">
      <w:pPr>
        <w:pStyle w:val="Standard"/>
        <w:spacing w:line="360" w:lineRule="auto"/>
        <w:jc w:val="center"/>
        <w:rPr>
          <w:rFonts w:ascii="Lato" w:hAnsi="Lato" w:cs="Lato"/>
          <w:b/>
          <w:bCs/>
          <w:sz w:val="18"/>
          <w:szCs w:val="18"/>
        </w:rPr>
      </w:pPr>
    </w:p>
    <w:p w:rsidR="00D904BF" w:rsidRPr="0053211D" w:rsidRDefault="00D904BF" w:rsidP="00D904BF">
      <w:pPr>
        <w:pStyle w:val="Standard"/>
        <w:spacing w:line="360" w:lineRule="auto"/>
        <w:jc w:val="center"/>
        <w:rPr>
          <w:rFonts w:ascii="Lato" w:hAnsi="Lato" w:cs="Lato"/>
          <w:b/>
          <w:bCs/>
          <w:sz w:val="18"/>
          <w:szCs w:val="18"/>
        </w:rPr>
      </w:pPr>
      <w:r w:rsidRPr="0053211D">
        <w:rPr>
          <w:rFonts w:ascii="Lato" w:hAnsi="Lato" w:cs="Lato"/>
          <w:b/>
          <w:bCs/>
          <w:sz w:val="18"/>
          <w:szCs w:val="18"/>
        </w:rPr>
        <w:lastRenderedPageBreak/>
        <w:t>§ 10</w:t>
      </w:r>
    </w:p>
    <w:p w:rsidR="00D904BF" w:rsidRPr="0053211D" w:rsidRDefault="00D904BF" w:rsidP="00D904BF">
      <w:pPr>
        <w:pStyle w:val="Standard"/>
        <w:spacing w:line="360" w:lineRule="auto"/>
        <w:jc w:val="center"/>
        <w:rPr>
          <w:rFonts w:ascii="Lato" w:hAnsi="Lato" w:cs="Lato"/>
          <w:b/>
          <w:bCs/>
          <w:sz w:val="18"/>
          <w:szCs w:val="18"/>
        </w:rPr>
      </w:pPr>
      <w:r w:rsidRPr="0053211D">
        <w:rPr>
          <w:rFonts w:ascii="Lato" w:hAnsi="Lato" w:cs="Lato"/>
          <w:b/>
          <w:bCs/>
          <w:sz w:val="18"/>
          <w:szCs w:val="18"/>
        </w:rPr>
        <w:t>Obowiązki stron</w:t>
      </w:r>
    </w:p>
    <w:p w:rsidR="00D904BF" w:rsidRPr="0053211D" w:rsidRDefault="00D904BF" w:rsidP="00D904BF">
      <w:pPr>
        <w:pStyle w:val="Standard"/>
        <w:spacing w:line="360" w:lineRule="auto"/>
        <w:jc w:val="both"/>
        <w:rPr>
          <w:rFonts w:ascii="Lato" w:hAnsi="Lato" w:cs="Lato"/>
          <w:sz w:val="18"/>
          <w:szCs w:val="18"/>
        </w:rPr>
      </w:pPr>
      <w:r w:rsidRPr="0053211D">
        <w:rPr>
          <w:rFonts w:ascii="Lato" w:hAnsi="Lato" w:cs="Lato"/>
          <w:sz w:val="18"/>
          <w:szCs w:val="18"/>
        </w:rPr>
        <w:t>1. Wykonawca dostarczy przedmiot umowy z uwzględnieniem wszelkich wymogów prawa.</w:t>
      </w:r>
    </w:p>
    <w:p w:rsidR="00D904BF" w:rsidRPr="0053211D" w:rsidRDefault="00D904BF" w:rsidP="00D904BF">
      <w:pPr>
        <w:pStyle w:val="Standard"/>
        <w:spacing w:line="360" w:lineRule="auto"/>
        <w:jc w:val="both"/>
        <w:rPr>
          <w:rFonts w:ascii="Lato" w:hAnsi="Lato" w:cs="Lato"/>
          <w:sz w:val="18"/>
          <w:szCs w:val="18"/>
        </w:rPr>
      </w:pPr>
      <w:r w:rsidRPr="0053211D">
        <w:rPr>
          <w:rFonts w:ascii="Lato" w:hAnsi="Lato" w:cs="Lato"/>
          <w:sz w:val="18"/>
          <w:szCs w:val="18"/>
        </w:rPr>
        <w:t>2. Wykonawca wykonuje prace:</w:t>
      </w:r>
    </w:p>
    <w:p w:rsidR="00D904BF" w:rsidRPr="0053211D" w:rsidRDefault="00D904BF" w:rsidP="00D904BF">
      <w:pPr>
        <w:pStyle w:val="Standard"/>
        <w:spacing w:line="360" w:lineRule="auto"/>
        <w:jc w:val="both"/>
        <w:rPr>
          <w:rFonts w:ascii="Lato" w:hAnsi="Lato" w:cs="Lato"/>
          <w:sz w:val="18"/>
          <w:szCs w:val="18"/>
        </w:rPr>
      </w:pPr>
      <w:r w:rsidRPr="0053211D">
        <w:rPr>
          <w:rFonts w:ascii="Lato" w:hAnsi="Lato" w:cs="Lato"/>
          <w:sz w:val="18"/>
          <w:szCs w:val="18"/>
        </w:rPr>
        <w:t>a) z należytą starannością,</w:t>
      </w:r>
    </w:p>
    <w:p w:rsidR="00D904BF" w:rsidRPr="0053211D" w:rsidRDefault="00D904BF" w:rsidP="00D904BF">
      <w:pPr>
        <w:pStyle w:val="Standard"/>
        <w:spacing w:line="360" w:lineRule="auto"/>
        <w:jc w:val="both"/>
        <w:rPr>
          <w:rFonts w:ascii="Lato" w:hAnsi="Lato" w:cs="Lato"/>
          <w:sz w:val="18"/>
          <w:szCs w:val="18"/>
        </w:rPr>
      </w:pPr>
      <w:r w:rsidRPr="0053211D">
        <w:rPr>
          <w:rFonts w:ascii="Lato" w:hAnsi="Lato" w:cs="Lato"/>
          <w:sz w:val="18"/>
          <w:szCs w:val="18"/>
        </w:rPr>
        <w:t>b) zgodnie z przepisami prawa oraz innymi instrukcjami (normami), o których mowa w niniejszej umowie,</w:t>
      </w:r>
    </w:p>
    <w:p w:rsidR="00D904BF" w:rsidRPr="0053211D" w:rsidRDefault="00D904BF" w:rsidP="00D904BF">
      <w:pPr>
        <w:pStyle w:val="Standard"/>
        <w:spacing w:line="360" w:lineRule="auto"/>
        <w:jc w:val="both"/>
        <w:rPr>
          <w:rFonts w:ascii="Lato" w:hAnsi="Lato" w:cs="Lato"/>
          <w:sz w:val="18"/>
          <w:szCs w:val="18"/>
        </w:rPr>
      </w:pPr>
      <w:r w:rsidRPr="0053211D">
        <w:rPr>
          <w:rFonts w:ascii="Lato" w:hAnsi="Lato" w:cs="Lato"/>
          <w:sz w:val="18"/>
          <w:szCs w:val="18"/>
        </w:rPr>
        <w:t>c) w terminach określonych w umowie.</w:t>
      </w:r>
    </w:p>
    <w:p w:rsidR="00D904BF" w:rsidRPr="0053211D" w:rsidRDefault="00D904BF" w:rsidP="00D904BF">
      <w:pPr>
        <w:pStyle w:val="Standard"/>
        <w:spacing w:line="360" w:lineRule="auto"/>
        <w:jc w:val="both"/>
        <w:rPr>
          <w:rFonts w:ascii="Lato" w:hAnsi="Lato" w:cs="Lato"/>
          <w:sz w:val="18"/>
          <w:szCs w:val="18"/>
        </w:rPr>
      </w:pPr>
      <w:r w:rsidRPr="0053211D">
        <w:rPr>
          <w:rFonts w:ascii="Lato" w:hAnsi="Lato" w:cs="Lato"/>
          <w:sz w:val="18"/>
          <w:szCs w:val="18"/>
        </w:rPr>
        <w:t>3. Wykonawca nie może przenieść na osobę trzecią praw i obowiązków wynikających z niniejszej umowy.</w:t>
      </w:r>
    </w:p>
    <w:p w:rsidR="00D904BF" w:rsidRPr="0053211D" w:rsidRDefault="00D904BF" w:rsidP="00D904BF">
      <w:pPr>
        <w:pStyle w:val="Standard"/>
        <w:spacing w:line="360" w:lineRule="auto"/>
        <w:jc w:val="both"/>
        <w:rPr>
          <w:rFonts w:ascii="Lato" w:hAnsi="Lato" w:cs="Lato"/>
          <w:sz w:val="18"/>
          <w:szCs w:val="18"/>
        </w:rPr>
      </w:pPr>
      <w:r w:rsidRPr="0053211D">
        <w:rPr>
          <w:rFonts w:ascii="Lato" w:hAnsi="Lato" w:cs="Lato"/>
          <w:sz w:val="18"/>
          <w:szCs w:val="18"/>
        </w:rPr>
        <w:t>4. Wykonawca zobowiązuje się do przedstawienia na żądanie Zamawiającego zawartych umów z osobami, realizującymi zamówienie w zakresie wykazanym przez Wykonawcę w umowie.</w:t>
      </w:r>
    </w:p>
    <w:p w:rsidR="00D904BF" w:rsidRPr="0053211D" w:rsidRDefault="00D904BF" w:rsidP="00D904BF">
      <w:pPr>
        <w:pStyle w:val="Standard"/>
        <w:spacing w:line="360" w:lineRule="auto"/>
        <w:jc w:val="both"/>
        <w:rPr>
          <w:rFonts w:ascii="Lato" w:hAnsi="Lato" w:cs="Lato"/>
          <w:sz w:val="18"/>
          <w:szCs w:val="18"/>
        </w:rPr>
      </w:pPr>
      <w:r w:rsidRPr="0053211D">
        <w:rPr>
          <w:rFonts w:ascii="Lato" w:hAnsi="Lato" w:cs="Lato"/>
          <w:sz w:val="18"/>
          <w:szCs w:val="18"/>
        </w:rPr>
        <w:t>5. Wykonawca oświadcza, że:</w:t>
      </w:r>
    </w:p>
    <w:p w:rsidR="00D904BF" w:rsidRPr="0053211D" w:rsidRDefault="00D904BF" w:rsidP="00D904BF">
      <w:pPr>
        <w:pStyle w:val="Standard"/>
        <w:numPr>
          <w:ilvl w:val="0"/>
          <w:numId w:val="1"/>
        </w:numPr>
        <w:spacing w:line="360" w:lineRule="auto"/>
        <w:jc w:val="both"/>
        <w:rPr>
          <w:rFonts w:ascii="Lato" w:hAnsi="Lato" w:cs="Lato"/>
          <w:sz w:val="18"/>
          <w:szCs w:val="18"/>
        </w:rPr>
      </w:pPr>
      <w:r w:rsidRPr="0053211D">
        <w:rPr>
          <w:rFonts w:ascii="Lato" w:hAnsi="Lato" w:cs="Lato"/>
          <w:sz w:val="18"/>
          <w:szCs w:val="18"/>
        </w:rPr>
        <w:t>posiada odpowiednie kwalifikacje do wykonywania prac przyjętych niniejszą umową ,</w:t>
      </w:r>
    </w:p>
    <w:p w:rsidR="00D904BF" w:rsidRPr="0053211D" w:rsidRDefault="00D904BF" w:rsidP="00D904BF">
      <w:pPr>
        <w:pStyle w:val="Standard"/>
        <w:numPr>
          <w:ilvl w:val="0"/>
          <w:numId w:val="1"/>
        </w:numPr>
        <w:spacing w:line="360" w:lineRule="auto"/>
        <w:jc w:val="both"/>
        <w:rPr>
          <w:rFonts w:ascii="Lato" w:hAnsi="Lato" w:cs="Lato"/>
          <w:sz w:val="18"/>
          <w:szCs w:val="18"/>
        </w:rPr>
      </w:pPr>
      <w:r w:rsidRPr="0053211D">
        <w:rPr>
          <w:rFonts w:ascii="Lato" w:hAnsi="Lato" w:cs="Lato"/>
          <w:sz w:val="18"/>
          <w:szCs w:val="18"/>
        </w:rPr>
        <w:t>ponosi odpowiedzialność wobec osób trzecich za rezultat podejmowanych czynności oraz za ich wykonywanie,</w:t>
      </w:r>
    </w:p>
    <w:p w:rsidR="00D904BF" w:rsidRPr="0053211D" w:rsidRDefault="00D904BF" w:rsidP="00D904BF">
      <w:pPr>
        <w:pStyle w:val="Standard"/>
        <w:numPr>
          <w:ilvl w:val="0"/>
          <w:numId w:val="1"/>
        </w:numPr>
        <w:spacing w:line="360" w:lineRule="auto"/>
        <w:jc w:val="both"/>
        <w:rPr>
          <w:rFonts w:ascii="Lato" w:hAnsi="Lato" w:cs="Lato"/>
          <w:sz w:val="18"/>
          <w:szCs w:val="18"/>
        </w:rPr>
      </w:pPr>
      <w:r w:rsidRPr="0053211D">
        <w:rPr>
          <w:rFonts w:ascii="Lato" w:hAnsi="Lato" w:cs="Lato"/>
          <w:sz w:val="18"/>
          <w:szCs w:val="18"/>
        </w:rPr>
        <w:t>ponosi ryzyko gospodarcze związane z prowadzoną działalnością.</w:t>
      </w:r>
    </w:p>
    <w:p w:rsidR="00D904BF" w:rsidRPr="0053211D" w:rsidRDefault="00D904BF" w:rsidP="00D904BF">
      <w:pPr>
        <w:pStyle w:val="Standard"/>
        <w:spacing w:line="360" w:lineRule="auto"/>
        <w:jc w:val="both"/>
        <w:rPr>
          <w:rFonts w:ascii="Lato" w:hAnsi="Lato" w:cs="Lato"/>
          <w:sz w:val="18"/>
          <w:szCs w:val="18"/>
        </w:rPr>
      </w:pPr>
      <w:r w:rsidRPr="0053211D">
        <w:rPr>
          <w:rFonts w:ascii="Lato" w:hAnsi="Lato" w:cs="Lato"/>
          <w:sz w:val="18"/>
          <w:szCs w:val="18"/>
        </w:rPr>
        <w:t>6. Zamawiający zobowiązany jest do:</w:t>
      </w:r>
    </w:p>
    <w:p w:rsidR="00D904BF" w:rsidRPr="0053211D" w:rsidRDefault="00D904BF" w:rsidP="00D904BF">
      <w:pPr>
        <w:pStyle w:val="Standard"/>
        <w:numPr>
          <w:ilvl w:val="0"/>
          <w:numId w:val="2"/>
        </w:numPr>
        <w:spacing w:line="360" w:lineRule="auto"/>
        <w:jc w:val="both"/>
        <w:rPr>
          <w:rFonts w:ascii="Lato" w:hAnsi="Lato" w:cs="Lato"/>
          <w:sz w:val="18"/>
          <w:szCs w:val="18"/>
        </w:rPr>
      </w:pPr>
      <w:r w:rsidRPr="0053211D">
        <w:rPr>
          <w:rFonts w:ascii="Lato" w:hAnsi="Lato" w:cs="Lato"/>
          <w:sz w:val="18"/>
          <w:szCs w:val="18"/>
        </w:rPr>
        <w:t>określenia parametrów towaru oraz adresu dostawy,</w:t>
      </w:r>
    </w:p>
    <w:p w:rsidR="00D904BF" w:rsidRPr="0053211D" w:rsidRDefault="00D904BF" w:rsidP="00D904BF">
      <w:pPr>
        <w:pStyle w:val="Standard"/>
        <w:numPr>
          <w:ilvl w:val="0"/>
          <w:numId w:val="2"/>
        </w:numPr>
        <w:spacing w:line="360" w:lineRule="auto"/>
        <w:jc w:val="both"/>
        <w:rPr>
          <w:rFonts w:ascii="Lato" w:hAnsi="Lato" w:cs="Lato"/>
          <w:sz w:val="18"/>
          <w:szCs w:val="18"/>
        </w:rPr>
      </w:pPr>
      <w:r w:rsidRPr="0053211D">
        <w:rPr>
          <w:rFonts w:ascii="Lato" w:hAnsi="Lato" w:cs="Lato"/>
          <w:sz w:val="18"/>
          <w:szCs w:val="18"/>
        </w:rPr>
        <w:t>terminowej realizacji należności za wykonane usługi.</w:t>
      </w:r>
    </w:p>
    <w:p w:rsidR="00D904BF" w:rsidRPr="003D410E" w:rsidRDefault="00D904BF" w:rsidP="00D904BF">
      <w:pPr>
        <w:pStyle w:val="Standard"/>
        <w:spacing w:line="360" w:lineRule="auto"/>
        <w:jc w:val="both"/>
        <w:rPr>
          <w:rFonts w:ascii="Lato" w:hAnsi="Lato" w:cs="Lato"/>
          <w:sz w:val="18"/>
          <w:szCs w:val="18"/>
        </w:rPr>
      </w:pPr>
    </w:p>
    <w:p w:rsidR="00D904BF" w:rsidRPr="003D410E" w:rsidRDefault="00D904BF" w:rsidP="00D904BF">
      <w:pPr>
        <w:pStyle w:val="Podtytu"/>
        <w:rPr>
          <w:rFonts w:ascii="Lato" w:hAnsi="Lato" w:cs="Lato"/>
          <w:b/>
          <w:bCs/>
          <w:sz w:val="18"/>
          <w:szCs w:val="18"/>
        </w:rPr>
      </w:pPr>
      <w:r w:rsidRPr="003D410E">
        <w:rPr>
          <w:rFonts w:ascii="Lato" w:hAnsi="Lato" w:cs="Lato"/>
          <w:b/>
          <w:bCs/>
          <w:sz w:val="18"/>
          <w:szCs w:val="18"/>
        </w:rPr>
        <w:t>§ 11</w:t>
      </w:r>
    </w:p>
    <w:p w:rsidR="00D904BF" w:rsidRPr="003D410E" w:rsidRDefault="00D904BF" w:rsidP="00D904BF">
      <w:pPr>
        <w:pStyle w:val="Podtytu"/>
        <w:spacing w:line="360" w:lineRule="auto"/>
        <w:rPr>
          <w:rFonts w:ascii="Lato" w:hAnsi="Lato" w:cs="Lato"/>
          <w:b/>
          <w:bCs/>
          <w:sz w:val="18"/>
          <w:szCs w:val="18"/>
        </w:rPr>
      </w:pPr>
      <w:r w:rsidRPr="003D410E">
        <w:rPr>
          <w:rFonts w:ascii="Lato" w:hAnsi="Lato" w:cs="Lato"/>
          <w:b/>
          <w:bCs/>
          <w:sz w:val="18"/>
          <w:szCs w:val="18"/>
        </w:rPr>
        <w:t>Kary umowne</w:t>
      </w:r>
    </w:p>
    <w:p w:rsidR="00D904BF" w:rsidRPr="003D410E" w:rsidRDefault="00D904BF" w:rsidP="00D904BF">
      <w:pPr>
        <w:pStyle w:val="Podtytu"/>
        <w:spacing w:line="360" w:lineRule="auto"/>
        <w:jc w:val="both"/>
        <w:rPr>
          <w:rFonts w:ascii="Lato" w:hAnsi="Lato" w:cs="Lato"/>
          <w:sz w:val="18"/>
          <w:szCs w:val="18"/>
        </w:rPr>
      </w:pPr>
      <w:r w:rsidRPr="003D410E">
        <w:rPr>
          <w:rFonts w:ascii="Lato" w:hAnsi="Lato" w:cs="Lato"/>
          <w:sz w:val="18"/>
          <w:szCs w:val="18"/>
        </w:rPr>
        <w:t>Strony postanawiają, że formą odszkodowawczą będą następujące kary umowne:</w:t>
      </w:r>
    </w:p>
    <w:p w:rsidR="00D904BF" w:rsidRPr="003D410E" w:rsidRDefault="00D904BF" w:rsidP="00D904BF">
      <w:pPr>
        <w:pStyle w:val="Podtytu"/>
        <w:spacing w:line="360" w:lineRule="auto"/>
        <w:jc w:val="both"/>
        <w:rPr>
          <w:rFonts w:ascii="Lato" w:hAnsi="Lato" w:cs="Lato"/>
          <w:sz w:val="18"/>
          <w:szCs w:val="18"/>
        </w:rPr>
      </w:pPr>
      <w:r w:rsidRPr="003D410E">
        <w:rPr>
          <w:rFonts w:ascii="Lato" w:hAnsi="Lato" w:cs="Lato"/>
          <w:sz w:val="18"/>
          <w:szCs w:val="18"/>
        </w:rPr>
        <w:t>1. W przypadku opóźnienia w usunięciu usterek zgłoszonych przez Zamawiającego,  Zamawiający, po upływie 14 dni może odstąpić od umowy z winy Wykonawcy</w:t>
      </w:r>
      <w:r>
        <w:rPr>
          <w:rFonts w:ascii="Lato" w:hAnsi="Lato" w:cs="Lato"/>
          <w:sz w:val="18"/>
          <w:szCs w:val="18"/>
        </w:rPr>
        <w:t>.</w:t>
      </w:r>
      <w:r w:rsidRPr="003D410E">
        <w:rPr>
          <w:rFonts w:ascii="Lato" w:hAnsi="Lato" w:cs="Lato"/>
          <w:sz w:val="18"/>
          <w:szCs w:val="18"/>
        </w:rPr>
        <w:t xml:space="preserve"> </w:t>
      </w:r>
    </w:p>
    <w:p w:rsidR="00D904BF" w:rsidRPr="003D410E" w:rsidRDefault="00D904BF" w:rsidP="00D904BF">
      <w:pPr>
        <w:pStyle w:val="Podtytu"/>
        <w:spacing w:line="360" w:lineRule="auto"/>
        <w:jc w:val="both"/>
        <w:rPr>
          <w:rFonts w:ascii="Lato" w:hAnsi="Lato" w:cs="Lato"/>
          <w:sz w:val="18"/>
          <w:szCs w:val="18"/>
        </w:rPr>
      </w:pPr>
      <w:r w:rsidRPr="003D410E">
        <w:rPr>
          <w:rFonts w:ascii="Lato" w:hAnsi="Lato" w:cs="Lato"/>
          <w:sz w:val="18"/>
          <w:szCs w:val="18"/>
        </w:rPr>
        <w:t>3. Za opóźnienie w wypłacie wynagrodzenia Wykonawcy przysługuje prawo naliczania odsetek ustawowych.</w:t>
      </w:r>
    </w:p>
    <w:p w:rsidR="00D904BF" w:rsidRPr="003D410E" w:rsidRDefault="00D904BF" w:rsidP="00D904BF">
      <w:pPr>
        <w:pStyle w:val="Podtytu"/>
        <w:spacing w:line="360" w:lineRule="auto"/>
        <w:jc w:val="both"/>
        <w:rPr>
          <w:rFonts w:ascii="Lato" w:hAnsi="Lato" w:cs="Lato"/>
          <w:sz w:val="18"/>
          <w:szCs w:val="18"/>
        </w:rPr>
      </w:pPr>
      <w:r>
        <w:rPr>
          <w:rFonts w:ascii="Lato" w:hAnsi="Lato" w:cs="Lato"/>
          <w:i/>
          <w:iCs/>
          <w:sz w:val="18"/>
          <w:szCs w:val="18"/>
          <w:lang w:eastAsia="en-US"/>
        </w:rPr>
        <w:t>UWAGA: zapisy ust 4</w:t>
      </w:r>
      <w:r w:rsidRPr="003D410E">
        <w:rPr>
          <w:rFonts w:ascii="Lato" w:hAnsi="Lato" w:cs="Lato"/>
          <w:i/>
          <w:iCs/>
          <w:sz w:val="18"/>
          <w:szCs w:val="18"/>
          <w:lang w:eastAsia="en-US"/>
        </w:rPr>
        <w:t xml:space="preserve">  wprowadzone będą w przypadku realizacji zamówienia z udziałem podwykonawców</w:t>
      </w:r>
    </w:p>
    <w:p w:rsidR="00D904BF" w:rsidRPr="003D410E" w:rsidRDefault="00D904BF" w:rsidP="00D904BF">
      <w:pPr>
        <w:pStyle w:val="Podtytu"/>
        <w:spacing w:line="360" w:lineRule="auto"/>
        <w:jc w:val="both"/>
        <w:rPr>
          <w:rFonts w:ascii="Lato" w:hAnsi="Lato" w:cs="Lato"/>
          <w:sz w:val="18"/>
          <w:szCs w:val="18"/>
        </w:rPr>
      </w:pPr>
      <w:r>
        <w:rPr>
          <w:rFonts w:ascii="Lato" w:hAnsi="Lato" w:cs="Lato"/>
          <w:sz w:val="18"/>
          <w:szCs w:val="18"/>
        </w:rPr>
        <w:t>4</w:t>
      </w:r>
      <w:r w:rsidRPr="003D410E">
        <w:rPr>
          <w:rFonts w:ascii="Lato" w:hAnsi="Lato" w:cs="Lato"/>
          <w:sz w:val="18"/>
          <w:szCs w:val="18"/>
        </w:rPr>
        <w:t>. Ustala się kary umowne z tytułu:</w:t>
      </w:r>
    </w:p>
    <w:p w:rsidR="00D904BF" w:rsidRPr="003D410E" w:rsidRDefault="00D904BF" w:rsidP="00D904BF">
      <w:pPr>
        <w:pStyle w:val="Podtytu"/>
        <w:spacing w:line="360" w:lineRule="auto"/>
        <w:jc w:val="both"/>
        <w:rPr>
          <w:rFonts w:ascii="Lato" w:hAnsi="Lato" w:cs="Lato"/>
          <w:sz w:val="18"/>
          <w:szCs w:val="18"/>
        </w:rPr>
      </w:pPr>
      <w:r w:rsidRPr="003D410E">
        <w:rPr>
          <w:rFonts w:ascii="Lato" w:hAnsi="Lato" w:cs="Lato"/>
          <w:sz w:val="18"/>
          <w:szCs w:val="18"/>
        </w:rPr>
        <w:t>- nie przedłożenia do zaakceptowania projektu umowy o podwykonawstwo lub projektu jej zmiany – w wysokości 15 % wartości brutto umownego wynagrodzenia za przedmiot umowy,</w:t>
      </w:r>
    </w:p>
    <w:p w:rsidR="00D904BF" w:rsidRPr="003D410E" w:rsidRDefault="00D904BF" w:rsidP="00D904BF">
      <w:pPr>
        <w:pStyle w:val="Podtytu"/>
        <w:spacing w:line="360" w:lineRule="auto"/>
        <w:jc w:val="both"/>
        <w:rPr>
          <w:rFonts w:ascii="Lato" w:hAnsi="Lato" w:cs="Lato"/>
          <w:sz w:val="18"/>
          <w:szCs w:val="18"/>
        </w:rPr>
      </w:pPr>
      <w:r w:rsidRPr="003D410E">
        <w:rPr>
          <w:rFonts w:ascii="Lato" w:hAnsi="Lato" w:cs="Lato"/>
          <w:sz w:val="18"/>
          <w:szCs w:val="18"/>
        </w:rPr>
        <w:t>- nie przedłożenia poświadczonej za zgodność z oryginałem kopii umowy o podwykonawstwo lub jej zmiany – w wysokości 10 % wartości brutto umownego wynagrodzenia za przedmiot umowy,</w:t>
      </w:r>
    </w:p>
    <w:p w:rsidR="00D904BF" w:rsidRPr="00330750" w:rsidRDefault="00D904BF" w:rsidP="00330750">
      <w:pPr>
        <w:pStyle w:val="Podtytu"/>
        <w:jc w:val="both"/>
        <w:rPr>
          <w:rFonts w:ascii="Lato" w:hAnsi="Lato" w:cs="Lato"/>
          <w:sz w:val="18"/>
          <w:szCs w:val="18"/>
          <w:lang w:val="pl-PL"/>
        </w:rPr>
      </w:pPr>
      <w:r w:rsidRPr="003D410E">
        <w:rPr>
          <w:rFonts w:ascii="Lato" w:hAnsi="Lato" w:cs="Lato"/>
          <w:sz w:val="18"/>
          <w:szCs w:val="18"/>
        </w:rPr>
        <w:t xml:space="preserve"> - braku zmiany umowy o podwykonawstwo w zakresie terminu zapłaty - w wysokości </w:t>
      </w:r>
      <w:r w:rsidRPr="003D410E">
        <w:rPr>
          <w:rFonts w:ascii="Lato" w:hAnsi="Lato" w:cs="Lato"/>
          <w:sz w:val="18"/>
          <w:szCs w:val="18"/>
        </w:rPr>
        <w:br/>
        <w:t xml:space="preserve"> 5% wartości umownego wynagrodzenia za przedmiot umowy.</w:t>
      </w:r>
    </w:p>
    <w:p w:rsidR="00D904BF" w:rsidRPr="003D410E" w:rsidRDefault="00D904BF" w:rsidP="00D904BF">
      <w:pPr>
        <w:pStyle w:val="Podtytu"/>
        <w:spacing w:line="360" w:lineRule="auto"/>
        <w:jc w:val="both"/>
        <w:rPr>
          <w:rFonts w:ascii="Lato" w:hAnsi="Lato" w:cs="Lato"/>
          <w:sz w:val="18"/>
          <w:szCs w:val="18"/>
        </w:rPr>
      </w:pPr>
      <w:r>
        <w:rPr>
          <w:rFonts w:ascii="Lato" w:hAnsi="Lato" w:cs="Lato"/>
          <w:sz w:val="18"/>
          <w:szCs w:val="18"/>
        </w:rPr>
        <w:t>5</w:t>
      </w:r>
      <w:r w:rsidRPr="003D410E">
        <w:rPr>
          <w:rFonts w:ascii="Lato" w:hAnsi="Lato" w:cs="Lato"/>
          <w:sz w:val="18"/>
          <w:szCs w:val="18"/>
        </w:rPr>
        <w:t>. Obciążenie Wykonawcy naliczonymi karami umownymi zostanie potwierdzone notą księgową.</w:t>
      </w:r>
    </w:p>
    <w:p w:rsidR="00330750" w:rsidRPr="00330750" w:rsidRDefault="00330750" w:rsidP="00330750"/>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 12</w:t>
      </w: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Rozwiązanie umowy</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 xml:space="preserve">1.Umowa może być rozwiązana w trybie natychmiastowym w przypadku rażącego zaniedbania jednej ze stron w wykonywaniu zobowiązań wynikających z umowy. Strona, z której winy nastąpi rozwiązanie umowy w trybie </w:t>
      </w:r>
      <w:r w:rsidRPr="003D410E">
        <w:rPr>
          <w:rFonts w:ascii="Lato" w:hAnsi="Lato" w:cs="Lato"/>
          <w:sz w:val="18"/>
          <w:szCs w:val="18"/>
        </w:rPr>
        <w:lastRenderedPageBreak/>
        <w:t>natychmiastowym zobowiązana jest do naprawienia szkody wynikłej z tego tytułu drugiej stronie na zasadach określonych w Kodeksie Cywilnym.</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2. Zamawiający ma prawo rozwiązać umowę z winy Wykonawcy ze skutkiem natychmiastowym w przypadku:</w:t>
      </w:r>
    </w:p>
    <w:p w:rsidR="00D904BF" w:rsidRPr="003D410E" w:rsidRDefault="00D904BF" w:rsidP="00D904BF">
      <w:pPr>
        <w:pStyle w:val="Standard"/>
        <w:numPr>
          <w:ilvl w:val="0"/>
          <w:numId w:val="4"/>
        </w:numPr>
        <w:spacing w:line="360" w:lineRule="auto"/>
        <w:jc w:val="both"/>
        <w:rPr>
          <w:rFonts w:ascii="Lato" w:hAnsi="Lato" w:cs="Lato"/>
          <w:sz w:val="18"/>
          <w:szCs w:val="18"/>
        </w:rPr>
      </w:pPr>
      <w:r w:rsidRPr="003D410E">
        <w:rPr>
          <w:rFonts w:ascii="Lato" w:hAnsi="Lato" w:cs="Lato"/>
          <w:sz w:val="18"/>
          <w:szCs w:val="18"/>
        </w:rPr>
        <w:t>rażącego naruszenia przepisów ochrony danych,</w:t>
      </w:r>
    </w:p>
    <w:p w:rsidR="00D904BF" w:rsidRPr="003D410E" w:rsidRDefault="00D904BF" w:rsidP="00D904BF">
      <w:pPr>
        <w:pStyle w:val="Standard"/>
        <w:numPr>
          <w:ilvl w:val="0"/>
          <w:numId w:val="4"/>
        </w:numPr>
        <w:spacing w:line="360" w:lineRule="auto"/>
        <w:jc w:val="both"/>
        <w:rPr>
          <w:rFonts w:ascii="Lato" w:hAnsi="Lato" w:cs="Lato"/>
          <w:sz w:val="18"/>
          <w:szCs w:val="18"/>
        </w:rPr>
      </w:pPr>
      <w:r w:rsidRPr="003D410E">
        <w:rPr>
          <w:rFonts w:ascii="Lato" w:hAnsi="Lato" w:cs="Lato"/>
          <w:sz w:val="18"/>
          <w:szCs w:val="18"/>
        </w:rPr>
        <w:t>wykonywania prac niezgodnie z uregulowaniami określonymi w treści postępowania i zapisami niniejszej umowy,</w:t>
      </w:r>
    </w:p>
    <w:p w:rsidR="00D904BF" w:rsidRPr="0053211D" w:rsidRDefault="00D904BF" w:rsidP="00D904BF">
      <w:pPr>
        <w:pStyle w:val="Standard"/>
        <w:numPr>
          <w:ilvl w:val="0"/>
          <w:numId w:val="4"/>
        </w:numPr>
        <w:spacing w:line="360" w:lineRule="auto"/>
        <w:jc w:val="both"/>
        <w:rPr>
          <w:rFonts w:ascii="Lato" w:hAnsi="Lato" w:cs="Lato"/>
          <w:sz w:val="18"/>
          <w:szCs w:val="18"/>
        </w:rPr>
      </w:pPr>
      <w:r w:rsidRPr="0053211D">
        <w:rPr>
          <w:rFonts w:ascii="Lato" w:hAnsi="Lato" w:cs="Lato"/>
          <w:sz w:val="18"/>
          <w:szCs w:val="18"/>
        </w:rPr>
        <w:t>nieusunięcia przez Wykonawcę wad w wykonaniu przedmiotu umowy w terminie wskazanym w § 9 ust 2 niniejszej umowy,</w:t>
      </w:r>
    </w:p>
    <w:p w:rsidR="00D904BF" w:rsidRPr="003D410E" w:rsidRDefault="00D904BF" w:rsidP="00D904BF">
      <w:pPr>
        <w:pStyle w:val="Standard"/>
        <w:numPr>
          <w:ilvl w:val="0"/>
          <w:numId w:val="4"/>
        </w:numPr>
        <w:spacing w:line="360" w:lineRule="auto"/>
        <w:jc w:val="both"/>
        <w:rPr>
          <w:rFonts w:ascii="Lato" w:hAnsi="Lato" w:cs="Lato"/>
          <w:sz w:val="18"/>
          <w:szCs w:val="18"/>
        </w:rPr>
      </w:pPr>
      <w:r w:rsidRPr="003D410E">
        <w:rPr>
          <w:rFonts w:ascii="Lato" w:hAnsi="Lato" w:cs="Lato"/>
          <w:sz w:val="18"/>
          <w:szCs w:val="18"/>
        </w:rPr>
        <w:t>powstania wad niemożliwych do usunięcia będących efektem nieprawidłowej realizacji prac przez Wykonawcę,</w:t>
      </w:r>
    </w:p>
    <w:p w:rsidR="00D904BF" w:rsidRPr="003D410E" w:rsidRDefault="00D904BF" w:rsidP="00D904BF">
      <w:pPr>
        <w:pStyle w:val="Standard"/>
        <w:numPr>
          <w:ilvl w:val="0"/>
          <w:numId w:val="4"/>
        </w:numPr>
        <w:spacing w:line="360" w:lineRule="auto"/>
        <w:jc w:val="both"/>
        <w:rPr>
          <w:rFonts w:ascii="Lato" w:hAnsi="Lato" w:cs="Lato"/>
          <w:sz w:val="18"/>
          <w:szCs w:val="18"/>
        </w:rPr>
      </w:pPr>
      <w:r w:rsidRPr="003D410E">
        <w:rPr>
          <w:rFonts w:ascii="Lato" w:hAnsi="Lato" w:cs="Lato"/>
          <w:sz w:val="18"/>
          <w:szCs w:val="18"/>
        </w:rPr>
        <w:t>zlecenia prac podwykonawcy jeżeli Wykonawca nie uzyskał zgody Zamawiającego.</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3. Umowa może zostać rozwiązana z zachowaniem 2 tygodniowego okresu wypowiedzenia w przypadku wyrządzenia przez Wykonawcę szkody w mieniu Zamawiającego. W przypadku odstąpienia od umowy z powyższych przyczyn Wykonawcy nie przysługują żadne roszczenia z tego tytułu.</w:t>
      </w:r>
    </w:p>
    <w:p w:rsidR="00D904BF" w:rsidRPr="003D410E" w:rsidRDefault="00D904BF" w:rsidP="00D904BF">
      <w:pPr>
        <w:pStyle w:val="Standard"/>
        <w:spacing w:line="360" w:lineRule="auto"/>
        <w:jc w:val="both"/>
        <w:rPr>
          <w:rFonts w:ascii="Lato" w:hAnsi="Lato" w:cs="Lato"/>
          <w:sz w:val="18"/>
          <w:szCs w:val="18"/>
        </w:rPr>
      </w:pP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 13</w:t>
      </w: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Istotne zmiany umowy</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1. Zamawiający przewiduje możliwość zmiany postanowień umowy w zakresie:</w:t>
      </w:r>
    </w:p>
    <w:p w:rsidR="00D904BF" w:rsidRPr="003D410E" w:rsidRDefault="00D904BF" w:rsidP="00D904BF">
      <w:pPr>
        <w:pStyle w:val="Standard"/>
        <w:numPr>
          <w:ilvl w:val="0"/>
          <w:numId w:val="3"/>
        </w:numPr>
        <w:spacing w:line="360" w:lineRule="auto"/>
        <w:jc w:val="both"/>
        <w:rPr>
          <w:rFonts w:ascii="Lato" w:hAnsi="Lato" w:cs="Lato"/>
          <w:sz w:val="18"/>
          <w:szCs w:val="18"/>
        </w:rPr>
      </w:pPr>
      <w:r w:rsidRPr="003D410E">
        <w:rPr>
          <w:rFonts w:ascii="Lato" w:hAnsi="Lato" w:cs="Lato"/>
          <w:sz w:val="18"/>
          <w:szCs w:val="18"/>
        </w:rPr>
        <w:t>wprowadzenia do umowy drobnych zmian nie powodujących rozszerzenia jej zakresu oraz nie skutkujących koniecznością zapłaty dodatkowego wynagrodzenia,</w:t>
      </w:r>
    </w:p>
    <w:p w:rsidR="00D904BF" w:rsidRPr="003D410E" w:rsidRDefault="00D904BF" w:rsidP="00D904BF">
      <w:pPr>
        <w:pStyle w:val="Standard"/>
        <w:numPr>
          <w:ilvl w:val="0"/>
          <w:numId w:val="3"/>
        </w:numPr>
        <w:spacing w:line="360" w:lineRule="auto"/>
        <w:jc w:val="both"/>
        <w:rPr>
          <w:rFonts w:ascii="Lato" w:hAnsi="Lato" w:cs="Lato"/>
          <w:sz w:val="18"/>
          <w:szCs w:val="18"/>
        </w:rPr>
      </w:pPr>
      <w:r w:rsidRPr="003D410E">
        <w:rPr>
          <w:rFonts w:ascii="Lato" w:hAnsi="Lato" w:cs="Lato"/>
          <w:sz w:val="18"/>
          <w:szCs w:val="18"/>
        </w:rPr>
        <w:t>wprowadzenia zmian danych dotyczących Wykonawcy, Podwykonawcy lub  Zamawiającego,</w:t>
      </w:r>
    </w:p>
    <w:p w:rsidR="00D904BF" w:rsidRPr="003D410E" w:rsidRDefault="00D904BF" w:rsidP="00330750">
      <w:pPr>
        <w:pStyle w:val="Standard"/>
        <w:tabs>
          <w:tab w:val="left" w:pos="852"/>
        </w:tabs>
        <w:spacing w:line="360" w:lineRule="auto"/>
        <w:jc w:val="both"/>
        <w:rPr>
          <w:rFonts w:ascii="Lato" w:hAnsi="Lato" w:cs="Lato"/>
          <w:sz w:val="18"/>
          <w:szCs w:val="18"/>
        </w:rPr>
      </w:pPr>
      <w:r w:rsidRPr="003D410E">
        <w:rPr>
          <w:rFonts w:ascii="Lato" w:hAnsi="Lato" w:cs="Lato"/>
          <w:sz w:val="18"/>
          <w:szCs w:val="18"/>
        </w:rPr>
        <w:br/>
        <w:t>2. Strony ustalają, że Zamawiający z ważnych przyczyn jest uprawniony ograniczyć przedmiot umowy w stosunku do zakresu określonego w treści postępowania. Przez ważne przyczyny Strony rozumieją w szczególności przyczyny organizacyjne, technologiczne, gospodarcze, oraz inne istotne okoliczności, których nie można przewidzieć w momencie zawierania umowy. Ograniczenie przedmiotu umowy w stosunku do zakresu określonego w treści postępowania nie stanowi niewykonania lub nienależytego wykonania zobowiązania, a w związku z tym nie jest podstawą do ponoszenia jakichkolwiek roszczeń w stosunku do Zamawiającego. Zmiana zakresu prac, o której mowa w niniejszym punkcie nie wymaga zmiany umowy.</w:t>
      </w:r>
    </w:p>
    <w:p w:rsidR="00D904BF" w:rsidRPr="003D410E" w:rsidRDefault="00D904BF" w:rsidP="00D904BF">
      <w:pPr>
        <w:pStyle w:val="Standard"/>
        <w:spacing w:line="360" w:lineRule="auto"/>
        <w:jc w:val="center"/>
        <w:rPr>
          <w:rFonts w:ascii="Lato" w:hAnsi="Lato" w:cs="Lato"/>
          <w:b/>
          <w:bCs/>
          <w:sz w:val="18"/>
          <w:szCs w:val="18"/>
        </w:rPr>
      </w:pP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 14</w:t>
      </w:r>
    </w:p>
    <w:p w:rsidR="00D904BF" w:rsidRPr="003D410E" w:rsidRDefault="00D904BF" w:rsidP="00D904BF">
      <w:pPr>
        <w:pStyle w:val="Standard"/>
        <w:spacing w:line="360" w:lineRule="auto"/>
        <w:jc w:val="center"/>
        <w:rPr>
          <w:rFonts w:ascii="Lato" w:hAnsi="Lato" w:cs="Lato"/>
          <w:b/>
          <w:bCs/>
          <w:sz w:val="18"/>
          <w:szCs w:val="18"/>
        </w:rPr>
      </w:pPr>
      <w:r w:rsidRPr="003D410E">
        <w:rPr>
          <w:rFonts w:ascii="Lato" w:hAnsi="Lato" w:cs="Lato"/>
          <w:b/>
          <w:bCs/>
          <w:sz w:val="18"/>
          <w:szCs w:val="18"/>
        </w:rPr>
        <w:t>Postanowienia końcowe</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1. W sprawach nieuregulowanych Umową mają zastosowanie przepisy Kodeksu Cywilnego.</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2. Wszelkie zmiany umowy wymagają formy pisemnej – pod rygorem nieważności.</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3. Wszelkie spory powstałe na tle wykonywania niniejszej umowy będą rozpatrywane przez Sąd właściwy terytorialnie dla siedziby Zamawiającego.</w:t>
      </w: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4. Umowę sporządzono w 2 jednobrzmiących egzemplarzach, jeden egzemplarz dla Wykonawcy i jeden egzemplarz dla Zamawiającego.</w:t>
      </w:r>
    </w:p>
    <w:p w:rsidR="00D904BF" w:rsidRPr="003D410E" w:rsidRDefault="00D904BF" w:rsidP="00D904BF">
      <w:pPr>
        <w:pStyle w:val="Standard"/>
        <w:spacing w:line="360" w:lineRule="auto"/>
        <w:jc w:val="both"/>
        <w:rPr>
          <w:rFonts w:ascii="Lato" w:hAnsi="Lato" w:cs="Lato"/>
          <w:sz w:val="18"/>
          <w:szCs w:val="18"/>
        </w:rPr>
      </w:pPr>
    </w:p>
    <w:p w:rsidR="00D904BF" w:rsidRPr="003D410E" w:rsidRDefault="00D904BF" w:rsidP="00D904BF">
      <w:pPr>
        <w:pStyle w:val="Standard"/>
        <w:spacing w:line="360" w:lineRule="auto"/>
        <w:jc w:val="both"/>
        <w:rPr>
          <w:rFonts w:ascii="Lato" w:hAnsi="Lato" w:cs="Lato"/>
          <w:sz w:val="18"/>
          <w:szCs w:val="18"/>
        </w:rPr>
      </w:pPr>
      <w:r w:rsidRPr="003D410E">
        <w:rPr>
          <w:rFonts w:ascii="Lato" w:hAnsi="Lato" w:cs="Lato"/>
          <w:sz w:val="18"/>
          <w:szCs w:val="18"/>
        </w:rPr>
        <w:t xml:space="preserve">  Podpis Zamawiającego:                                         </w:t>
      </w:r>
      <w:r w:rsidRPr="003D410E">
        <w:rPr>
          <w:rFonts w:ascii="Lato" w:hAnsi="Lato" w:cs="Lato"/>
          <w:sz w:val="18"/>
          <w:szCs w:val="18"/>
        </w:rPr>
        <w:tab/>
      </w:r>
      <w:r w:rsidRPr="003D410E">
        <w:rPr>
          <w:rFonts w:ascii="Lato" w:hAnsi="Lato" w:cs="Lato"/>
          <w:sz w:val="18"/>
          <w:szCs w:val="18"/>
        </w:rPr>
        <w:tab/>
        <w:t xml:space="preserve">                                      Podpis Wykonawcy:</w:t>
      </w:r>
    </w:p>
    <w:p w:rsidR="00280646" w:rsidRPr="00330750" w:rsidRDefault="00D904BF" w:rsidP="00330750">
      <w:pPr>
        <w:pStyle w:val="Standard"/>
        <w:spacing w:line="360" w:lineRule="auto"/>
        <w:jc w:val="both"/>
        <w:rPr>
          <w:rFonts w:ascii="Lato" w:hAnsi="Lato" w:cs="Lato"/>
          <w:sz w:val="18"/>
          <w:szCs w:val="18"/>
        </w:rPr>
      </w:pPr>
      <w:r w:rsidRPr="003D410E">
        <w:rPr>
          <w:rFonts w:ascii="Lato" w:hAnsi="Lato" w:cs="Lato"/>
          <w:sz w:val="18"/>
          <w:szCs w:val="18"/>
        </w:rPr>
        <w:t xml:space="preserve">  …………………………………..                                </w:t>
      </w:r>
      <w:r w:rsidRPr="003D410E">
        <w:rPr>
          <w:rFonts w:ascii="Lato" w:hAnsi="Lato" w:cs="Lato"/>
          <w:sz w:val="18"/>
          <w:szCs w:val="18"/>
        </w:rPr>
        <w:tab/>
      </w:r>
      <w:r w:rsidRPr="003D410E">
        <w:rPr>
          <w:rFonts w:ascii="Lato" w:hAnsi="Lato" w:cs="Lato"/>
          <w:sz w:val="18"/>
          <w:szCs w:val="18"/>
        </w:rPr>
        <w:tab/>
        <w:t xml:space="preserve">                           …………………………………</w:t>
      </w:r>
      <w:bookmarkStart w:id="0" w:name="_GoBack"/>
      <w:bookmarkEnd w:id="0"/>
    </w:p>
    <w:sectPr w:rsidR="00280646" w:rsidRPr="00330750" w:rsidSect="00D904BF">
      <w:headerReference w:type="default" r:id="rId8"/>
      <w:footerReference w:type="default" r:id="rId9"/>
      <w:pgSz w:w="11906" w:h="16838"/>
      <w:pgMar w:top="1417" w:right="1417" w:bottom="1417" w:left="1417" w:header="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A9" w:rsidRDefault="002A31A9" w:rsidP="00426EEE">
      <w:r>
        <w:separator/>
      </w:r>
    </w:p>
  </w:endnote>
  <w:endnote w:type="continuationSeparator" w:id="0">
    <w:p w:rsidR="002A31A9" w:rsidRDefault="002A31A9" w:rsidP="0042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ato">
    <w:altName w:val="Arial"/>
    <w:charset w:val="EE"/>
    <w:family w:val="swiss"/>
    <w:pitch w:val="variable"/>
    <w:sig w:usb0="00000001" w:usb1="5000604B"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EE" w:rsidRDefault="00426EEE" w:rsidP="00426EEE">
    <w:pPr>
      <w:pStyle w:val="Stopka"/>
      <w:tabs>
        <w:tab w:val="clear" w:pos="9072"/>
      </w:tabs>
    </w:pPr>
    <w:r>
      <w:rPr>
        <w:noProof/>
        <w:lang w:eastAsia="pl-PL" w:bidi="ar-SA"/>
      </w:rPr>
      <w:drawing>
        <wp:anchor distT="0" distB="0" distL="114300" distR="114300" simplePos="0" relativeHeight="251663360" behindDoc="1" locked="0" layoutInCell="1" allowOverlap="1" wp14:anchorId="3428D68E" wp14:editId="1DBBE1FA">
          <wp:simplePos x="0" y="0"/>
          <wp:positionH relativeFrom="column">
            <wp:posOffset>4107180</wp:posOffset>
          </wp:positionH>
          <wp:positionV relativeFrom="paragraph">
            <wp:posOffset>-25400</wp:posOffset>
          </wp:positionV>
          <wp:extent cx="1760220" cy="575945"/>
          <wp:effectExtent l="0" t="0" r="0" b="0"/>
          <wp:wrapNone/>
          <wp:docPr id="3" name="Obraz 3" descr="C:\Users\oie\AppData\Local\Temp\Temp1__UE_EFSp.zip\UE_EFSp\POZIOM\POLSKI\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ie\AppData\Local\Temp\Temp1__UE_EFSp.zip\UE_EFSp\POZIOM\POLSKI\UE_FS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2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0288" behindDoc="0" locked="0" layoutInCell="1" allowOverlap="1" wp14:anchorId="4BD8E5DF" wp14:editId="5AF782BD">
          <wp:simplePos x="0" y="0"/>
          <wp:positionH relativeFrom="column">
            <wp:posOffset>-82550</wp:posOffset>
          </wp:positionH>
          <wp:positionV relativeFrom="paragraph">
            <wp:posOffset>-88265</wp:posOffset>
          </wp:positionV>
          <wp:extent cx="1562100" cy="690880"/>
          <wp:effectExtent l="0" t="0" r="0" b="0"/>
          <wp:wrapNone/>
          <wp:docPr id="2" name="Obraz 2" descr="C:\Users\oie\AppData\Local\Temp\Temp1_FE_POIS.zip\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ie\AppData\Local\Temp\Temp1_FE_POIS.zip\FE_POIS\POZIOM\POLSKI\logo_FE_Infrastruktura_i_Srodowisko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0" locked="0" layoutInCell="1" allowOverlap="1" wp14:anchorId="645F679F" wp14:editId="3B172C3C">
          <wp:simplePos x="0" y="0"/>
          <wp:positionH relativeFrom="column">
            <wp:posOffset>-747395</wp:posOffset>
          </wp:positionH>
          <wp:positionV relativeFrom="paragraph">
            <wp:posOffset>2552700</wp:posOffset>
          </wp:positionV>
          <wp:extent cx="10690631" cy="2777489"/>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jpg"/>
                  <pic:cNvPicPr/>
                </pic:nvPicPr>
                <pic:blipFill>
                  <a:blip r:embed="rId3">
                    <a:extLst>
                      <a:ext uri="{28A0092B-C50C-407E-A947-70E740481C1C}">
                        <a14:useLocalDpi xmlns:a14="http://schemas.microsoft.com/office/drawing/2010/main" val="0"/>
                      </a:ext>
                    </a:extLst>
                  </a:blip>
                  <a:stretch>
                    <a:fillRect/>
                  </a:stretch>
                </pic:blipFill>
                <pic:spPr>
                  <a:xfrm>
                    <a:off x="0" y="0"/>
                    <a:ext cx="10690631" cy="2777489"/>
                  </a:xfrm>
                  <a:prstGeom prst="rect">
                    <a:avLst/>
                  </a:prstGeom>
                </pic:spPr>
              </pic:pic>
            </a:graphicData>
          </a:graphic>
          <wp14:sizeRelH relativeFrom="page">
            <wp14:pctWidth>0</wp14:pctWidth>
          </wp14:sizeRelH>
          <wp14:sizeRelV relativeFrom="page">
            <wp14:pctHeight>0</wp14:pctHeight>
          </wp14:sizeRelV>
        </wp:anchor>
      </w:drawing>
    </w:r>
    <w:sdt>
      <w:sdtPr>
        <w:id w:val="969169713"/>
        <w:placeholder>
          <w:docPart w:val="9B77B815980B403EBEB3247C80D58191"/>
        </w:placeholder>
        <w:temporary/>
        <w:showingPlcHdr/>
      </w:sdtPr>
      <w:sdtEndPr/>
      <w:sdtContent>
        <w:r>
          <w:t>[Wpisz tekst]</w:t>
        </w:r>
      </w:sdtContent>
    </w:sdt>
    <w:r>
      <w:tab/>
    </w:r>
  </w:p>
  <w:p w:rsidR="00426EEE" w:rsidRDefault="00426EEE" w:rsidP="00426EEE">
    <w:pPr>
      <w:pStyle w:val="Stopka"/>
      <w:tabs>
        <w:tab w:val="clear" w:pos="4536"/>
        <w:tab w:val="clear" w:pos="9072"/>
        <w:tab w:val="left" w:pos="4190"/>
        <w:tab w:val="left" w:pos="8121"/>
      </w:tabs>
    </w:pPr>
    <w:r>
      <w:tab/>
    </w:r>
    <w:r>
      <w:tab/>
    </w:r>
  </w:p>
  <w:p w:rsidR="00CA411F" w:rsidRDefault="00CA411F" w:rsidP="00426EEE">
    <w:pPr>
      <w:pStyle w:val="Stopka"/>
      <w:tabs>
        <w:tab w:val="clear" w:pos="4536"/>
        <w:tab w:val="clear" w:pos="9072"/>
        <w:tab w:val="left" w:pos="4190"/>
        <w:tab w:val="left" w:pos="8121"/>
      </w:tabs>
    </w:pPr>
  </w:p>
  <w:p w:rsidR="00CA411F" w:rsidRDefault="00BF4D59" w:rsidP="00426EEE">
    <w:pPr>
      <w:pStyle w:val="Stopka"/>
      <w:tabs>
        <w:tab w:val="clear" w:pos="4536"/>
        <w:tab w:val="clear" w:pos="9072"/>
        <w:tab w:val="left" w:pos="4190"/>
        <w:tab w:val="left" w:pos="8121"/>
      </w:tabs>
    </w:pPr>
    <w:r>
      <w:rPr>
        <w:noProof/>
        <w:lang w:eastAsia="pl-PL" w:bidi="ar-SA"/>
      </w:rPr>
      <mc:AlternateContent>
        <mc:Choice Requires="wps">
          <w:drawing>
            <wp:anchor distT="0" distB="0" distL="114300" distR="114300" simplePos="0" relativeHeight="251664384" behindDoc="0" locked="0" layoutInCell="1" allowOverlap="1" wp14:anchorId="0308BBBD" wp14:editId="0116EF25">
              <wp:simplePos x="0" y="0"/>
              <wp:positionH relativeFrom="column">
                <wp:posOffset>534</wp:posOffset>
              </wp:positionH>
              <wp:positionV relativeFrom="paragraph">
                <wp:posOffset>43180</wp:posOffset>
              </wp:positionV>
              <wp:extent cx="5808269" cy="0"/>
              <wp:effectExtent l="0" t="0" r="21590" b="19050"/>
              <wp:wrapNone/>
              <wp:docPr id="5" name="Łącznik prostoliniowy 5"/>
              <wp:cNvGraphicFramePr/>
              <a:graphic xmlns:a="http://schemas.openxmlformats.org/drawingml/2006/main">
                <a:graphicData uri="http://schemas.microsoft.com/office/word/2010/wordprocessingShape">
                  <wps:wsp>
                    <wps:cNvCnPr/>
                    <wps:spPr>
                      <a:xfrm>
                        <a:off x="0" y="0"/>
                        <a:ext cx="58082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3.4pt" to="45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" strokecolor="#4579b8 [3044]"/>
          </w:pict>
        </mc:Fallback>
      </mc:AlternateContent>
    </w:r>
  </w:p>
  <w:p w:rsidR="00CA411F" w:rsidRPr="00CA411F" w:rsidRDefault="00CA411F" w:rsidP="002425E7">
    <w:pPr>
      <w:shd w:val="clear" w:color="auto" w:fill="FFFFFF" w:themeFill="background1"/>
      <w:ind w:left="-993" w:firstLine="993"/>
      <w:jc w:val="center"/>
      <w:rPr>
        <w:rFonts w:ascii="Verdana" w:hAnsi="Verdana" w:cs="Verdana"/>
        <w:bCs/>
        <w:sz w:val="14"/>
        <w:szCs w:val="14"/>
      </w:rPr>
    </w:pPr>
    <w:r w:rsidRPr="00CA411F">
      <w:rPr>
        <w:rFonts w:ascii="Verdana" w:hAnsi="Verdana" w:cs="Verdana"/>
        <w:bCs/>
        <w:sz w:val="14"/>
        <w:szCs w:val="14"/>
      </w:rPr>
      <w:t>„Wykonanie kompleksowej rewitalizacji szlaków pieszych Bieszczadzkiego Parku Narodowego w celu wzmocnienia ochrony ich otoczenia przyrodniczego w latach 2017-2020.”</w:t>
    </w:r>
    <w:r w:rsidR="008B278A">
      <w:rPr>
        <w:rFonts w:ascii="Verdana" w:hAnsi="Verdana" w:cs="Verdana"/>
        <w:bCs/>
        <w:sz w:val="14"/>
        <w:szCs w:val="14"/>
      </w:rPr>
      <w:t xml:space="preserve">, </w:t>
    </w:r>
    <w:r w:rsidRPr="00CA411F">
      <w:rPr>
        <w:rFonts w:ascii="Verdana" w:hAnsi="Verdana" w:cs="Verdana"/>
        <w:bCs/>
        <w:sz w:val="14"/>
        <w:szCs w:val="14"/>
      </w:rPr>
      <w:t>Umowa o dofinansowanie nr POIS.02.04.00-00-0005/17-00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A9" w:rsidRDefault="002A31A9" w:rsidP="00426EEE">
      <w:r>
        <w:separator/>
      </w:r>
    </w:p>
  </w:footnote>
  <w:footnote w:type="continuationSeparator" w:id="0">
    <w:p w:rsidR="002A31A9" w:rsidRDefault="002A31A9" w:rsidP="00426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C" w:rsidRDefault="001860CC">
    <w:pPr>
      <w:pStyle w:val="Nagwek"/>
    </w:pPr>
  </w:p>
  <w:tbl>
    <w:tblPr>
      <w:tblW w:w="9242" w:type="dxa"/>
      <w:tblLayout w:type="fixed"/>
      <w:tblCellMar>
        <w:left w:w="0" w:type="dxa"/>
        <w:right w:w="0" w:type="dxa"/>
      </w:tblCellMar>
      <w:tblLook w:val="0000" w:firstRow="0" w:lastRow="0" w:firstColumn="0" w:lastColumn="0" w:noHBand="0" w:noVBand="0"/>
    </w:tblPr>
    <w:tblGrid>
      <w:gridCol w:w="3080"/>
      <w:gridCol w:w="567"/>
      <w:gridCol w:w="2514"/>
      <w:gridCol w:w="3081"/>
    </w:tblGrid>
    <w:tr w:rsidR="001860CC" w:rsidTr="005712AE">
      <w:trPr>
        <w:cantSplit/>
        <w:trHeight w:val="390"/>
      </w:trPr>
      <w:tc>
        <w:tcPr>
          <w:tcW w:w="3647" w:type="dxa"/>
          <w:gridSpan w:val="2"/>
        </w:tcPr>
        <w:p w:rsidR="001860CC" w:rsidRDefault="001860CC" w:rsidP="005712AE">
          <w:pPr>
            <w:pStyle w:val="Nagwek"/>
          </w:pPr>
          <w:r>
            <w:rPr>
              <w:noProof/>
              <w:lang w:eastAsia="pl-PL" w:bidi="ar-SA"/>
            </w:rPr>
            <w:drawing>
              <wp:inline distT="0" distB="0" distL="0" distR="0" wp14:anchorId="08EEAB89" wp14:editId="47376BA1">
                <wp:extent cx="1509746" cy="486000"/>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szczadzki poziome podstawowe rgb.jpg"/>
                        <pic:cNvPicPr/>
                      </pic:nvPicPr>
                      <pic:blipFill>
                        <a:blip r:embed="rId1">
                          <a:extLst>
                            <a:ext uri="{28A0092B-C50C-407E-A947-70E740481C1C}">
                              <a14:useLocalDpi xmlns:a14="http://schemas.microsoft.com/office/drawing/2010/main" val="0"/>
                            </a:ext>
                          </a:extLst>
                        </a:blip>
                        <a:stretch>
                          <a:fillRect/>
                        </a:stretch>
                      </pic:blipFill>
                      <pic:spPr>
                        <a:xfrm>
                          <a:off x="0" y="0"/>
                          <a:ext cx="1509746" cy="486000"/>
                        </a:xfrm>
                        <a:prstGeom prst="rect">
                          <a:avLst/>
                        </a:prstGeom>
                      </pic:spPr>
                    </pic:pic>
                  </a:graphicData>
                </a:graphic>
              </wp:inline>
            </w:drawing>
          </w:r>
        </w:p>
      </w:tc>
      <w:tc>
        <w:tcPr>
          <w:tcW w:w="5595" w:type="dxa"/>
          <w:gridSpan w:val="2"/>
        </w:tcPr>
        <w:p w:rsidR="001860CC" w:rsidRDefault="001860CC" w:rsidP="005712AE">
          <w:pPr>
            <w:pStyle w:val="Nagwek1"/>
          </w:pPr>
        </w:p>
        <w:p w:rsidR="001860CC" w:rsidRPr="00E86A46" w:rsidRDefault="001860CC" w:rsidP="005712AE">
          <w:pPr>
            <w:pStyle w:val="Nagwek1"/>
            <w:rPr>
              <w:b/>
            </w:rPr>
          </w:pPr>
          <w:r w:rsidRPr="00E86A46">
            <w:rPr>
              <w:b/>
            </w:rPr>
            <w:t xml:space="preserve"> </w:t>
          </w:r>
        </w:p>
      </w:tc>
    </w:tr>
    <w:tr w:rsidR="001860CC" w:rsidTr="005712AE">
      <w:trPr>
        <w:cantSplit/>
        <w:trHeight w:hRule="exact" w:val="170"/>
      </w:trPr>
      <w:tc>
        <w:tcPr>
          <w:tcW w:w="3647" w:type="dxa"/>
          <w:gridSpan w:val="2"/>
        </w:tcPr>
        <w:p w:rsidR="001860CC" w:rsidRDefault="001860CC" w:rsidP="005712AE">
          <w:pPr>
            <w:pStyle w:val="Nagwek"/>
            <w:rPr>
              <w:noProof/>
              <w:lang w:eastAsia="pl-PL"/>
            </w:rPr>
          </w:pPr>
        </w:p>
      </w:tc>
      <w:tc>
        <w:tcPr>
          <w:tcW w:w="5595" w:type="dxa"/>
          <w:gridSpan w:val="2"/>
        </w:tcPr>
        <w:p w:rsidR="001860CC" w:rsidRDefault="001860CC" w:rsidP="005712AE">
          <w:pPr>
            <w:pStyle w:val="Nagwek1"/>
          </w:pPr>
        </w:p>
      </w:tc>
    </w:tr>
    <w:tr w:rsidR="001860CC" w:rsidRPr="005C0A03" w:rsidTr="005712AE">
      <w:trPr>
        <w:cantSplit/>
        <w:trHeight w:val="20"/>
      </w:trPr>
      <w:tc>
        <w:tcPr>
          <w:tcW w:w="3080" w:type="dxa"/>
          <w:shd w:val="clear" w:color="auto" w:fill="508246"/>
          <w:vAlign w:val="center"/>
        </w:tcPr>
        <w:p w:rsidR="001860CC" w:rsidRPr="000441D8" w:rsidRDefault="001860CC" w:rsidP="005712AE">
          <w:pPr>
            <w:pStyle w:val="Nagwek"/>
            <w:rPr>
              <w:sz w:val="12"/>
              <w:szCs w:val="12"/>
            </w:rPr>
          </w:pPr>
        </w:p>
      </w:tc>
      <w:tc>
        <w:tcPr>
          <w:tcW w:w="3081" w:type="dxa"/>
          <w:gridSpan w:val="2"/>
          <w:shd w:val="clear" w:color="auto" w:fill="443425"/>
          <w:vAlign w:val="center"/>
        </w:tcPr>
        <w:p w:rsidR="001860CC" w:rsidRPr="005C0A03" w:rsidRDefault="001860CC" w:rsidP="005712AE">
          <w:pPr>
            <w:pStyle w:val="Nagwek"/>
            <w:rPr>
              <w:sz w:val="16"/>
              <w:szCs w:val="16"/>
            </w:rPr>
          </w:pPr>
        </w:p>
      </w:tc>
      <w:tc>
        <w:tcPr>
          <w:tcW w:w="3081" w:type="dxa"/>
          <w:shd w:val="clear" w:color="auto" w:fill="D6B269"/>
          <w:vAlign w:val="center"/>
        </w:tcPr>
        <w:p w:rsidR="001860CC" w:rsidRPr="005C0A03" w:rsidRDefault="001860CC" w:rsidP="005712AE">
          <w:pPr>
            <w:pStyle w:val="Nagwek"/>
            <w:rPr>
              <w:sz w:val="16"/>
              <w:szCs w:val="16"/>
            </w:rPr>
          </w:pPr>
        </w:p>
      </w:tc>
    </w:tr>
    <w:tr w:rsidR="001860CC" w:rsidTr="005712AE">
      <w:trPr>
        <w:cantSplit/>
      </w:trPr>
      <w:tc>
        <w:tcPr>
          <w:tcW w:w="9242" w:type="dxa"/>
          <w:gridSpan w:val="4"/>
          <w:vAlign w:val="bottom"/>
        </w:tcPr>
        <w:p w:rsidR="001860CC" w:rsidRDefault="001860CC" w:rsidP="005712AE">
          <w:pPr>
            <w:pStyle w:val="Nagwek3"/>
            <w:spacing w:before="120"/>
          </w:pPr>
          <w:r w:rsidRPr="002D1342">
            <w:t>Ustr</w:t>
          </w:r>
          <w:r>
            <w:t>zyki Górne 19, 38-713 Lutowiska |</w:t>
          </w:r>
          <w:r w:rsidRPr="002D1342">
            <w:t xml:space="preserve"> tel./fax: 13 461 0610, 13 461 0650</w:t>
          </w:r>
          <w:r>
            <w:t xml:space="preserve"> |</w:t>
          </w:r>
          <w:r w:rsidRPr="002D1342">
            <w:t xml:space="preserve"> www.bdpn.pl </w:t>
          </w:r>
          <w:r>
            <w:t xml:space="preserve"> |</w:t>
          </w:r>
          <w:r w:rsidRPr="002D1342">
            <w:t xml:space="preserve"> e-mail: dyrekcja@bdpn.pl</w:t>
          </w:r>
          <w:r>
            <w:t xml:space="preserve"> </w:t>
          </w:r>
        </w:p>
      </w:tc>
    </w:tr>
  </w:tbl>
  <w:p w:rsidR="009D45DF" w:rsidRDefault="009D45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5AD"/>
    <w:multiLevelType w:val="multilevel"/>
    <w:tmpl w:val="F70A01E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327628C0"/>
    <w:multiLevelType w:val="multilevel"/>
    <w:tmpl w:val="F9E69EE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5FCA02E3"/>
    <w:multiLevelType w:val="hybridMultilevel"/>
    <w:tmpl w:val="CFF2FE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62D67972"/>
    <w:multiLevelType w:val="multilevel"/>
    <w:tmpl w:val="DA94E7F0"/>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4">
    <w:nsid w:val="655657F0"/>
    <w:multiLevelType w:val="hybridMultilevel"/>
    <w:tmpl w:val="22B82FB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75C715C5"/>
    <w:multiLevelType w:val="multilevel"/>
    <w:tmpl w:val="AF7A4CA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3"/>
  </w:num>
  <w:num w:numId="3">
    <w:abstractNumId w:val="1"/>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EE"/>
    <w:rsid w:val="00143FF5"/>
    <w:rsid w:val="001860CC"/>
    <w:rsid w:val="002425E7"/>
    <w:rsid w:val="00280646"/>
    <w:rsid w:val="002A31A9"/>
    <w:rsid w:val="00330750"/>
    <w:rsid w:val="003F1D7D"/>
    <w:rsid w:val="00426EEE"/>
    <w:rsid w:val="00447BC8"/>
    <w:rsid w:val="004C7D45"/>
    <w:rsid w:val="0061539D"/>
    <w:rsid w:val="00640A1C"/>
    <w:rsid w:val="00663632"/>
    <w:rsid w:val="006D28FF"/>
    <w:rsid w:val="007800E6"/>
    <w:rsid w:val="00783E04"/>
    <w:rsid w:val="007C284D"/>
    <w:rsid w:val="008B278A"/>
    <w:rsid w:val="009D45DF"/>
    <w:rsid w:val="00A248AD"/>
    <w:rsid w:val="00AD1A0C"/>
    <w:rsid w:val="00B42F3E"/>
    <w:rsid w:val="00BF4D59"/>
    <w:rsid w:val="00C83343"/>
    <w:rsid w:val="00CA411F"/>
    <w:rsid w:val="00CC48C4"/>
    <w:rsid w:val="00D904BF"/>
    <w:rsid w:val="00DF290B"/>
    <w:rsid w:val="00EE2C8B"/>
    <w:rsid w:val="00F92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E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aliases w:val="NagłówekS"/>
    <w:basedOn w:val="Normalny"/>
    <w:next w:val="Nagwek2"/>
    <w:link w:val="Nagwek1Znak"/>
    <w:uiPriority w:val="7"/>
    <w:qFormat/>
    <w:rsid w:val="001860CC"/>
    <w:pPr>
      <w:keepNext/>
      <w:keepLines/>
      <w:spacing w:before="120" w:line="210" w:lineRule="exact"/>
      <w:jc w:val="right"/>
      <w:outlineLvl w:val="0"/>
    </w:pPr>
    <w:rPr>
      <w:rFonts w:ascii="Lato" w:eastAsiaTheme="majorEastAsia" w:hAnsi="Lato" w:cstheme="majorBidi"/>
      <w:bCs/>
      <w:color w:val="323232"/>
      <w:sz w:val="18"/>
      <w:szCs w:val="28"/>
      <w:lang w:eastAsia="pl-PL"/>
    </w:rPr>
  </w:style>
  <w:style w:type="paragraph" w:styleId="Nagwek2">
    <w:name w:val="heading 2"/>
    <w:basedOn w:val="Normalny"/>
    <w:next w:val="Normalny"/>
    <w:link w:val="Nagwek2Znak"/>
    <w:uiPriority w:val="9"/>
    <w:semiHidden/>
    <w:unhideWhenUsed/>
    <w:qFormat/>
    <w:rsid w:val="001860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Adres"/>
    <w:basedOn w:val="Normalny"/>
    <w:next w:val="Normalny"/>
    <w:link w:val="Nagwek3Znak"/>
    <w:uiPriority w:val="9"/>
    <w:unhideWhenUsed/>
    <w:qFormat/>
    <w:rsid w:val="001860CC"/>
    <w:pPr>
      <w:spacing w:line="190" w:lineRule="exact"/>
      <w:outlineLvl w:val="2"/>
    </w:pPr>
    <w:rPr>
      <w:rFonts w:ascii="Lato" w:eastAsiaTheme="minorEastAsia" w:hAnsi="Lato"/>
      <w:color w:val="323232"/>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EEE"/>
    <w:pPr>
      <w:tabs>
        <w:tab w:val="center" w:pos="4536"/>
        <w:tab w:val="right" w:pos="9072"/>
      </w:tabs>
    </w:pPr>
  </w:style>
  <w:style w:type="character" w:customStyle="1" w:styleId="NagwekZnak">
    <w:name w:val="Nagłówek Znak"/>
    <w:basedOn w:val="Domylnaczcionkaakapitu"/>
    <w:link w:val="Nagwek"/>
    <w:uiPriority w:val="99"/>
    <w:rsid w:val="00426EEE"/>
  </w:style>
  <w:style w:type="paragraph" w:styleId="Stopka">
    <w:name w:val="footer"/>
    <w:basedOn w:val="Normalny"/>
    <w:link w:val="StopkaZnak"/>
    <w:uiPriority w:val="99"/>
    <w:unhideWhenUsed/>
    <w:rsid w:val="00426EEE"/>
    <w:pPr>
      <w:tabs>
        <w:tab w:val="center" w:pos="4536"/>
        <w:tab w:val="right" w:pos="9072"/>
      </w:tabs>
    </w:pPr>
  </w:style>
  <w:style w:type="character" w:customStyle="1" w:styleId="StopkaZnak">
    <w:name w:val="Stopka Znak"/>
    <w:basedOn w:val="Domylnaczcionkaakapitu"/>
    <w:link w:val="Stopka"/>
    <w:uiPriority w:val="99"/>
    <w:rsid w:val="00426EEE"/>
  </w:style>
  <w:style w:type="paragraph" w:styleId="Tekstdymka">
    <w:name w:val="Balloon Text"/>
    <w:basedOn w:val="Normalny"/>
    <w:link w:val="TekstdymkaZnak"/>
    <w:uiPriority w:val="99"/>
    <w:semiHidden/>
    <w:unhideWhenUsed/>
    <w:rsid w:val="00426EEE"/>
    <w:rPr>
      <w:rFonts w:ascii="Tahoma" w:hAnsi="Tahoma" w:cs="Tahoma"/>
      <w:sz w:val="16"/>
      <w:szCs w:val="16"/>
    </w:rPr>
  </w:style>
  <w:style w:type="character" w:customStyle="1" w:styleId="TekstdymkaZnak">
    <w:name w:val="Tekst dymka Znak"/>
    <w:basedOn w:val="Domylnaczcionkaakapitu"/>
    <w:link w:val="Tekstdymka"/>
    <w:uiPriority w:val="99"/>
    <w:semiHidden/>
    <w:rsid w:val="00426EEE"/>
    <w:rPr>
      <w:rFonts w:ascii="Tahoma" w:hAnsi="Tahoma" w:cs="Tahoma"/>
      <w:sz w:val="16"/>
      <w:szCs w:val="16"/>
    </w:rPr>
  </w:style>
  <w:style w:type="character" w:customStyle="1" w:styleId="Nagwek1Znak">
    <w:name w:val="Nagłówek 1 Znak"/>
    <w:aliases w:val="NagłówekS Znak"/>
    <w:basedOn w:val="Domylnaczcionkaakapitu"/>
    <w:link w:val="Nagwek1"/>
    <w:uiPriority w:val="7"/>
    <w:rsid w:val="001860CC"/>
    <w:rPr>
      <w:rFonts w:ascii="Lato" w:eastAsiaTheme="majorEastAsia" w:hAnsi="Lato" w:cstheme="majorBidi"/>
      <w:bCs/>
      <w:color w:val="323232"/>
      <w:sz w:val="18"/>
      <w:szCs w:val="28"/>
      <w:lang w:eastAsia="pl-PL"/>
    </w:rPr>
  </w:style>
  <w:style w:type="character" w:customStyle="1" w:styleId="Nagwek3Znak">
    <w:name w:val="Nagłówek 3 Znak"/>
    <w:aliases w:val="Adres Znak"/>
    <w:basedOn w:val="Domylnaczcionkaakapitu"/>
    <w:link w:val="Nagwek3"/>
    <w:uiPriority w:val="9"/>
    <w:rsid w:val="001860CC"/>
    <w:rPr>
      <w:rFonts w:ascii="Lato" w:eastAsiaTheme="minorEastAsia" w:hAnsi="Lato"/>
      <w:color w:val="323232"/>
      <w:sz w:val="16"/>
      <w:szCs w:val="16"/>
      <w:lang w:eastAsia="pl-PL"/>
    </w:rPr>
  </w:style>
  <w:style w:type="character" w:customStyle="1" w:styleId="Nagwek2Znak">
    <w:name w:val="Nagłówek 2 Znak"/>
    <w:basedOn w:val="Domylnaczcionkaakapitu"/>
    <w:link w:val="Nagwek2"/>
    <w:uiPriority w:val="9"/>
    <w:semiHidden/>
    <w:rsid w:val="001860CC"/>
    <w:rPr>
      <w:rFonts w:asciiTheme="majorHAnsi" w:eastAsiaTheme="majorEastAsia" w:hAnsiTheme="majorHAnsi" w:cstheme="majorBidi"/>
      <w:b/>
      <w:bCs/>
      <w:color w:val="4F81BD" w:themeColor="accent1"/>
      <w:sz w:val="26"/>
      <w:szCs w:val="26"/>
    </w:rPr>
  </w:style>
  <w:style w:type="paragraph" w:customStyle="1" w:styleId="Standard">
    <w:name w:val="Standard"/>
    <w:uiPriority w:val="99"/>
    <w:rsid w:val="00783E0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Standard"/>
    <w:uiPriority w:val="99"/>
    <w:rsid w:val="00783E04"/>
    <w:pPr>
      <w:spacing w:before="280" w:after="280"/>
    </w:pPr>
    <w:rPr>
      <w:rFonts w:ascii="Verdana" w:hAnsi="Verdana"/>
      <w:color w:val="000000"/>
      <w:sz w:val="17"/>
      <w:szCs w:val="17"/>
    </w:rPr>
  </w:style>
  <w:style w:type="paragraph" w:customStyle="1" w:styleId="Default">
    <w:name w:val="Default"/>
    <w:uiPriority w:val="99"/>
    <w:rsid w:val="00783E04"/>
    <w:pPr>
      <w:autoSpaceDE w:val="0"/>
      <w:autoSpaceDN w:val="0"/>
      <w:adjustRightInd w:val="0"/>
      <w:spacing w:after="0" w:line="240" w:lineRule="auto"/>
    </w:pPr>
    <w:rPr>
      <w:rFonts w:ascii="Lato" w:eastAsia="Times New Roman" w:hAnsi="Lato" w:cs="Mangal"/>
      <w:color w:val="000000"/>
      <w:sz w:val="24"/>
      <w:szCs w:val="24"/>
      <w:lang w:eastAsia="pl-PL"/>
    </w:rPr>
  </w:style>
  <w:style w:type="paragraph" w:styleId="Podtytu">
    <w:name w:val="Subtitle"/>
    <w:basedOn w:val="Normalny"/>
    <w:next w:val="Normalny"/>
    <w:link w:val="PodtytuZnak"/>
    <w:uiPriority w:val="99"/>
    <w:qFormat/>
    <w:rsid w:val="00783E04"/>
    <w:pPr>
      <w:spacing w:after="60"/>
      <w:jc w:val="center"/>
      <w:outlineLvl w:val="1"/>
    </w:pPr>
    <w:rPr>
      <w:rFonts w:ascii="Calibri Light" w:eastAsia="Times New Roman" w:hAnsi="Calibri Light"/>
      <w:szCs w:val="21"/>
      <w:lang w:val="x-none"/>
    </w:rPr>
  </w:style>
  <w:style w:type="character" w:customStyle="1" w:styleId="PodtytuZnak">
    <w:name w:val="Podtytuł Znak"/>
    <w:basedOn w:val="Domylnaczcionkaakapitu"/>
    <w:link w:val="Podtytu"/>
    <w:uiPriority w:val="99"/>
    <w:rsid w:val="00783E04"/>
    <w:rPr>
      <w:rFonts w:ascii="Calibri Light" w:eastAsia="Times New Roman" w:hAnsi="Calibri Light" w:cs="Mangal"/>
      <w:kern w:val="3"/>
      <w:sz w:val="24"/>
      <w:szCs w:val="21"/>
      <w:lang w:val="x-none" w:eastAsia="zh-CN" w:bidi="hi-IN"/>
    </w:rPr>
  </w:style>
  <w:style w:type="character" w:customStyle="1" w:styleId="mainpage">
    <w:name w:val="mainpage"/>
    <w:basedOn w:val="Domylnaczcionkaakapitu"/>
    <w:uiPriority w:val="99"/>
    <w:rsid w:val="00D904B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E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aliases w:val="NagłówekS"/>
    <w:basedOn w:val="Normalny"/>
    <w:next w:val="Nagwek2"/>
    <w:link w:val="Nagwek1Znak"/>
    <w:uiPriority w:val="7"/>
    <w:qFormat/>
    <w:rsid w:val="001860CC"/>
    <w:pPr>
      <w:keepNext/>
      <w:keepLines/>
      <w:spacing w:before="120" w:line="210" w:lineRule="exact"/>
      <w:jc w:val="right"/>
      <w:outlineLvl w:val="0"/>
    </w:pPr>
    <w:rPr>
      <w:rFonts w:ascii="Lato" w:eastAsiaTheme="majorEastAsia" w:hAnsi="Lato" w:cstheme="majorBidi"/>
      <w:bCs/>
      <w:color w:val="323232"/>
      <w:sz w:val="18"/>
      <w:szCs w:val="28"/>
      <w:lang w:eastAsia="pl-PL"/>
    </w:rPr>
  </w:style>
  <w:style w:type="paragraph" w:styleId="Nagwek2">
    <w:name w:val="heading 2"/>
    <w:basedOn w:val="Normalny"/>
    <w:next w:val="Normalny"/>
    <w:link w:val="Nagwek2Znak"/>
    <w:uiPriority w:val="9"/>
    <w:semiHidden/>
    <w:unhideWhenUsed/>
    <w:qFormat/>
    <w:rsid w:val="001860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Adres"/>
    <w:basedOn w:val="Normalny"/>
    <w:next w:val="Normalny"/>
    <w:link w:val="Nagwek3Znak"/>
    <w:uiPriority w:val="9"/>
    <w:unhideWhenUsed/>
    <w:qFormat/>
    <w:rsid w:val="001860CC"/>
    <w:pPr>
      <w:spacing w:line="190" w:lineRule="exact"/>
      <w:outlineLvl w:val="2"/>
    </w:pPr>
    <w:rPr>
      <w:rFonts w:ascii="Lato" w:eastAsiaTheme="minorEastAsia" w:hAnsi="Lato"/>
      <w:color w:val="323232"/>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EEE"/>
    <w:pPr>
      <w:tabs>
        <w:tab w:val="center" w:pos="4536"/>
        <w:tab w:val="right" w:pos="9072"/>
      </w:tabs>
    </w:pPr>
  </w:style>
  <w:style w:type="character" w:customStyle="1" w:styleId="NagwekZnak">
    <w:name w:val="Nagłówek Znak"/>
    <w:basedOn w:val="Domylnaczcionkaakapitu"/>
    <w:link w:val="Nagwek"/>
    <w:uiPriority w:val="99"/>
    <w:rsid w:val="00426EEE"/>
  </w:style>
  <w:style w:type="paragraph" w:styleId="Stopka">
    <w:name w:val="footer"/>
    <w:basedOn w:val="Normalny"/>
    <w:link w:val="StopkaZnak"/>
    <w:uiPriority w:val="99"/>
    <w:unhideWhenUsed/>
    <w:rsid w:val="00426EEE"/>
    <w:pPr>
      <w:tabs>
        <w:tab w:val="center" w:pos="4536"/>
        <w:tab w:val="right" w:pos="9072"/>
      </w:tabs>
    </w:pPr>
  </w:style>
  <w:style w:type="character" w:customStyle="1" w:styleId="StopkaZnak">
    <w:name w:val="Stopka Znak"/>
    <w:basedOn w:val="Domylnaczcionkaakapitu"/>
    <w:link w:val="Stopka"/>
    <w:uiPriority w:val="99"/>
    <w:rsid w:val="00426EEE"/>
  </w:style>
  <w:style w:type="paragraph" w:styleId="Tekstdymka">
    <w:name w:val="Balloon Text"/>
    <w:basedOn w:val="Normalny"/>
    <w:link w:val="TekstdymkaZnak"/>
    <w:uiPriority w:val="99"/>
    <w:semiHidden/>
    <w:unhideWhenUsed/>
    <w:rsid w:val="00426EEE"/>
    <w:rPr>
      <w:rFonts w:ascii="Tahoma" w:hAnsi="Tahoma" w:cs="Tahoma"/>
      <w:sz w:val="16"/>
      <w:szCs w:val="16"/>
    </w:rPr>
  </w:style>
  <w:style w:type="character" w:customStyle="1" w:styleId="TekstdymkaZnak">
    <w:name w:val="Tekst dymka Znak"/>
    <w:basedOn w:val="Domylnaczcionkaakapitu"/>
    <w:link w:val="Tekstdymka"/>
    <w:uiPriority w:val="99"/>
    <w:semiHidden/>
    <w:rsid w:val="00426EEE"/>
    <w:rPr>
      <w:rFonts w:ascii="Tahoma" w:hAnsi="Tahoma" w:cs="Tahoma"/>
      <w:sz w:val="16"/>
      <w:szCs w:val="16"/>
    </w:rPr>
  </w:style>
  <w:style w:type="character" w:customStyle="1" w:styleId="Nagwek1Znak">
    <w:name w:val="Nagłówek 1 Znak"/>
    <w:aliases w:val="NagłówekS Znak"/>
    <w:basedOn w:val="Domylnaczcionkaakapitu"/>
    <w:link w:val="Nagwek1"/>
    <w:uiPriority w:val="7"/>
    <w:rsid w:val="001860CC"/>
    <w:rPr>
      <w:rFonts w:ascii="Lato" w:eastAsiaTheme="majorEastAsia" w:hAnsi="Lato" w:cstheme="majorBidi"/>
      <w:bCs/>
      <w:color w:val="323232"/>
      <w:sz w:val="18"/>
      <w:szCs w:val="28"/>
      <w:lang w:eastAsia="pl-PL"/>
    </w:rPr>
  </w:style>
  <w:style w:type="character" w:customStyle="1" w:styleId="Nagwek3Znak">
    <w:name w:val="Nagłówek 3 Znak"/>
    <w:aliases w:val="Adres Znak"/>
    <w:basedOn w:val="Domylnaczcionkaakapitu"/>
    <w:link w:val="Nagwek3"/>
    <w:uiPriority w:val="9"/>
    <w:rsid w:val="001860CC"/>
    <w:rPr>
      <w:rFonts w:ascii="Lato" w:eastAsiaTheme="minorEastAsia" w:hAnsi="Lato"/>
      <w:color w:val="323232"/>
      <w:sz w:val="16"/>
      <w:szCs w:val="16"/>
      <w:lang w:eastAsia="pl-PL"/>
    </w:rPr>
  </w:style>
  <w:style w:type="character" w:customStyle="1" w:styleId="Nagwek2Znak">
    <w:name w:val="Nagłówek 2 Znak"/>
    <w:basedOn w:val="Domylnaczcionkaakapitu"/>
    <w:link w:val="Nagwek2"/>
    <w:uiPriority w:val="9"/>
    <w:semiHidden/>
    <w:rsid w:val="001860CC"/>
    <w:rPr>
      <w:rFonts w:asciiTheme="majorHAnsi" w:eastAsiaTheme="majorEastAsia" w:hAnsiTheme="majorHAnsi" w:cstheme="majorBidi"/>
      <w:b/>
      <w:bCs/>
      <w:color w:val="4F81BD" w:themeColor="accent1"/>
      <w:sz w:val="26"/>
      <w:szCs w:val="26"/>
    </w:rPr>
  </w:style>
  <w:style w:type="paragraph" w:customStyle="1" w:styleId="Standard">
    <w:name w:val="Standard"/>
    <w:uiPriority w:val="99"/>
    <w:rsid w:val="00783E0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Standard"/>
    <w:uiPriority w:val="99"/>
    <w:rsid w:val="00783E04"/>
    <w:pPr>
      <w:spacing w:before="280" w:after="280"/>
    </w:pPr>
    <w:rPr>
      <w:rFonts w:ascii="Verdana" w:hAnsi="Verdana"/>
      <w:color w:val="000000"/>
      <w:sz w:val="17"/>
      <w:szCs w:val="17"/>
    </w:rPr>
  </w:style>
  <w:style w:type="paragraph" w:customStyle="1" w:styleId="Default">
    <w:name w:val="Default"/>
    <w:uiPriority w:val="99"/>
    <w:rsid w:val="00783E04"/>
    <w:pPr>
      <w:autoSpaceDE w:val="0"/>
      <w:autoSpaceDN w:val="0"/>
      <w:adjustRightInd w:val="0"/>
      <w:spacing w:after="0" w:line="240" w:lineRule="auto"/>
    </w:pPr>
    <w:rPr>
      <w:rFonts w:ascii="Lato" w:eastAsia="Times New Roman" w:hAnsi="Lato" w:cs="Mangal"/>
      <w:color w:val="000000"/>
      <w:sz w:val="24"/>
      <w:szCs w:val="24"/>
      <w:lang w:eastAsia="pl-PL"/>
    </w:rPr>
  </w:style>
  <w:style w:type="paragraph" w:styleId="Podtytu">
    <w:name w:val="Subtitle"/>
    <w:basedOn w:val="Normalny"/>
    <w:next w:val="Normalny"/>
    <w:link w:val="PodtytuZnak"/>
    <w:uiPriority w:val="99"/>
    <w:qFormat/>
    <w:rsid w:val="00783E04"/>
    <w:pPr>
      <w:spacing w:after="60"/>
      <w:jc w:val="center"/>
      <w:outlineLvl w:val="1"/>
    </w:pPr>
    <w:rPr>
      <w:rFonts w:ascii="Calibri Light" w:eastAsia="Times New Roman" w:hAnsi="Calibri Light"/>
      <w:szCs w:val="21"/>
      <w:lang w:val="x-none"/>
    </w:rPr>
  </w:style>
  <w:style w:type="character" w:customStyle="1" w:styleId="PodtytuZnak">
    <w:name w:val="Podtytuł Znak"/>
    <w:basedOn w:val="Domylnaczcionkaakapitu"/>
    <w:link w:val="Podtytu"/>
    <w:uiPriority w:val="99"/>
    <w:rsid w:val="00783E04"/>
    <w:rPr>
      <w:rFonts w:ascii="Calibri Light" w:eastAsia="Times New Roman" w:hAnsi="Calibri Light" w:cs="Mangal"/>
      <w:kern w:val="3"/>
      <w:sz w:val="24"/>
      <w:szCs w:val="21"/>
      <w:lang w:val="x-none" w:eastAsia="zh-CN" w:bidi="hi-IN"/>
    </w:rPr>
  </w:style>
  <w:style w:type="character" w:customStyle="1" w:styleId="mainpage">
    <w:name w:val="mainpage"/>
    <w:basedOn w:val="Domylnaczcionkaakapitu"/>
    <w:uiPriority w:val="99"/>
    <w:rsid w:val="00D904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77B815980B403EBEB3247C80D58191"/>
        <w:category>
          <w:name w:val="Ogólne"/>
          <w:gallery w:val="placeholder"/>
        </w:category>
        <w:types>
          <w:type w:val="bbPlcHdr"/>
        </w:types>
        <w:behaviors>
          <w:behavior w:val="content"/>
        </w:behaviors>
        <w:guid w:val="{1F20270E-6244-48B3-9C91-B097FD6ADFD8}"/>
      </w:docPartPr>
      <w:docPartBody>
        <w:p w:rsidR="009B7B2D" w:rsidRDefault="001565E5" w:rsidP="001565E5">
          <w:pPr>
            <w:pStyle w:val="9B77B815980B403EBEB3247C80D58191"/>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ato">
    <w:altName w:val="Arial"/>
    <w:charset w:val="EE"/>
    <w:family w:val="swiss"/>
    <w:pitch w:val="variable"/>
    <w:sig w:usb0="00000001" w:usb1="5000604B"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E5"/>
    <w:rsid w:val="001565E5"/>
    <w:rsid w:val="001C20AE"/>
    <w:rsid w:val="007930D0"/>
    <w:rsid w:val="007A76E6"/>
    <w:rsid w:val="008D37A8"/>
    <w:rsid w:val="009B7B2D"/>
    <w:rsid w:val="00A960F4"/>
    <w:rsid w:val="00AC6106"/>
    <w:rsid w:val="00C811BF"/>
    <w:rsid w:val="00D7150F"/>
    <w:rsid w:val="00F24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17E50D847B24BDCAEDCBA645DAD6FCB">
    <w:name w:val="617E50D847B24BDCAEDCBA645DAD6FCB"/>
    <w:rsid w:val="001565E5"/>
  </w:style>
  <w:style w:type="paragraph" w:customStyle="1" w:styleId="9B77B815980B403EBEB3247C80D58191">
    <w:name w:val="9B77B815980B403EBEB3247C80D58191"/>
    <w:rsid w:val="001565E5"/>
  </w:style>
  <w:style w:type="paragraph" w:customStyle="1" w:styleId="B965CE8837A44B81A3F902DD63B489B6">
    <w:name w:val="B965CE8837A44B81A3F902DD63B489B6"/>
    <w:rsid w:val="001565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17E50D847B24BDCAEDCBA645DAD6FCB">
    <w:name w:val="617E50D847B24BDCAEDCBA645DAD6FCB"/>
    <w:rsid w:val="001565E5"/>
  </w:style>
  <w:style w:type="paragraph" w:customStyle="1" w:styleId="9B77B815980B403EBEB3247C80D58191">
    <w:name w:val="9B77B815980B403EBEB3247C80D58191"/>
    <w:rsid w:val="001565E5"/>
  </w:style>
  <w:style w:type="paragraph" w:customStyle="1" w:styleId="B965CE8837A44B81A3F902DD63B489B6">
    <w:name w:val="B965CE8837A44B81A3F902DD63B489B6"/>
    <w:rsid w:val="0015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1628</Words>
  <Characters>9770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oie</dc:creator>
  <cp:lastModifiedBy>oie</cp:lastModifiedBy>
  <cp:revision>12</cp:revision>
  <dcterms:created xsi:type="dcterms:W3CDTF">2017-11-27T14:03:00Z</dcterms:created>
  <dcterms:modified xsi:type="dcterms:W3CDTF">2017-12-01T12:48:00Z</dcterms:modified>
</cp:coreProperties>
</file>